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C4B51" w:rsidRDefault="007C4B51" w:rsidP="007C4B51">
      <w:pPr>
        <w:pStyle w:val="ConsPlusNormal"/>
        <w:jc w:val="center"/>
        <w:outlineLvl w:val="0"/>
        <w:rPr>
          <w:b/>
          <w:bCs/>
        </w:rPr>
      </w:pP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от 30 августа 2013 г. N 1015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ОСНОВНЫМ ОБЩЕОБРАЗОВАТЕЛЬНЫМ ПРОГРАММАМ -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 НАЧАЛЬНОГО ОБЩЕГО, ОСНОВНОГО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13.12.2013 N 1342)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jc w:val="right"/>
      </w:pPr>
      <w:r>
        <w:t>Первый заместитель Министра</w:t>
      </w:r>
    </w:p>
    <w:p w:rsidR="007C4B51" w:rsidRDefault="007C4B51" w:rsidP="007C4B51">
      <w:pPr>
        <w:pStyle w:val="ConsPlusNormal"/>
        <w:jc w:val="right"/>
      </w:pPr>
      <w:r>
        <w:t>Н.В.ТРЕТЬЯК</w:t>
      </w:r>
    </w:p>
    <w:p w:rsidR="007C4B51" w:rsidRDefault="007C4B51" w:rsidP="007C4B51">
      <w:pPr>
        <w:pStyle w:val="ConsPlusNormal"/>
        <w:jc w:val="right"/>
      </w:pPr>
    </w:p>
    <w:p w:rsidR="007C4B51" w:rsidRDefault="007C4B51" w:rsidP="007C4B51">
      <w:pPr>
        <w:pStyle w:val="ConsPlusNormal"/>
        <w:jc w:val="right"/>
      </w:pPr>
    </w:p>
    <w:p w:rsidR="007C4B51" w:rsidRDefault="007C4B51" w:rsidP="007C4B51">
      <w:pPr>
        <w:pStyle w:val="ConsPlusNormal"/>
        <w:jc w:val="right"/>
      </w:pPr>
    </w:p>
    <w:p w:rsidR="007C4B51" w:rsidRDefault="007C4B51" w:rsidP="007C4B51">
      <w:pPr>
        <w:pStyle w:val="ConsPlusNormal"/>
        <w:jc w:val="right"/>
      </w:pPr>
    </w:p>
    <w:p w:rsidR="007C4B51" w:rsidRDefault="007C4B51" w:rsidP="007C4B51">
      <w:pPr>
        <w:pStyle w:val="ConsPlusNormal"/>
        <w:jc w:val="right"/>
      </w:pPr>
    </w:p>
    <w:p w:rsidR="007C4B51" w:rsidRDefault="007C4B51" w:rsidP="007C4B51">
      <w:pPr>
        <w:pStyle w:val="ConsPlusNormal"/>
        <w:jc w:val="right"/>
        <w:outlineLvl w:val="0"/>
      </w:pPr>
      <w:r>
        <w:t>Приложение</w:t>
      </w:r>
    </w:p>
    <w:p w:rsidR="007C4B51" w:rsidRDefault="007C4B51" w:rsidP="007C4B51">
      <w:pPr>
        <w:pStyle w:val="ConsPlusNormal"/>
        <w:jc w:val="right"/>
      </w:pPr>
    </w:p>
    <w:p w:rsidR="007C4B51" w:rsidRDefault="007C4B51" w:rsidP="007C4B51">
      <w:pPr>
        <w:pStyle w:val="ConsPlusNormal"/>
        <w:jc w:val="right"/>
      </w:pPr>
      <w:r>
        <w:t>Утверждён</w:t>
      </w:r>
    </w:p>
    <w:p w:rsidR="007C4B51" w:rsidRDefault="007C4B51" w:rsidP="007C4B51">
      <w:pPr>
        <w:pStyle w:val="ConsPlusNormal"/>
        <w:jc w:val="right"/>
      </w:pPr>
      <w:r>
        <w:t>приказом Министерства</w:t>
      </w:r>
    </w:p>
    <w:p w:rsidR="007C4B51" w:rsidRDefault="007C4B51" w:rsidP="007C4B51">
      <w:pPr>
        <w:pStyle w:val="ConsPlusNormal"/>
        <w:jc w:val="right"/>
      </w:pPr>
      <w:r>
        <w:t>образования и науки</w:t>
      </w:r>
    </w:p>
    <w:p w:rsidR="007C4B51" w:rsidRDefault="007C4B51" w:rsidP="007C4B51">
      <w:pPr>
        <w:pStyle w:val="ConsPlusNormal"/>
        <w:jc w:val="right"/>
      </w:pPr>
      <w:r>
        <w:t>Российской Федерации</w:t>
      </w:r>
    </w:p>
    <w:p w:rsidR="007C4B51" w:rsidRDefault="007C4B51" w:rsidP="007C4B51">
      <w:pPr>
        <w:pStyle w:val="ConsPlusNormal"/>
        <w:jc w:val="right"/>
      </w:pPr>
      <w:r>
        <w:t>от 30 августа 2013 г. N 1015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ПОРЯДОК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ПО ОСНОВНЫМ ОБЩЕОБРАЗОВАТЕЛЬНЫМ ПРОГРАММАМ -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 НАЧАЛЬНОГО ОБЩЕГО,</w:t>
      </w:r>
    </w:p>
    <w:p w:rsidR="007C4B51" w:rsidRDefault="007C4B51" w:rsidP="007C4B51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 И СРЕДНЕГО ОБЩЕГО ОБРАЗОВАНИЯ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13.12.2013 N 1342)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jc w:val="center"/>
        <w:outlineLvl w:val="1"/>
      </w:pPr>
      <w:r>
        <w:t>I. Общие положения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7C4B51" w:rsidRDefault="007C4B51" w:rsidP="007C4B51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jc w:val="center"/>
        <w:outlineLvl w:val="1"/>
      </w:pPr>
      <w:r>
        <w:lastRenderedPageBreak/>
        <w:t>II. Организация и осуществление</w:t>
      </w:r>
    </w:p>
    <w:p w:rsidR="007C4B51" w:rsidRDefault="007C4B51" w:rsidP="007C4B51">
      <w:pPr>
        <w:pStyle w:val="ConsPlusNormal"/>
        <w:jc w:val="center"/>
      </w:pPr>
      <w:r>
        <w:t>образовательной деятельности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ребёнка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4. Формы </w:t>
      </w:r>
      <w:proofErr w:type="gramStart"/>
      <w:r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7C4B51" w:rsidRDefault="007C4B51" w:rsidP="007C4B51">
      <w:pPr>
        <w:pStyle w:val="ConsPlusNormal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учётом особенностей и образовательных потребностей конкретного учащегося.</w:t>
      </w:r>
    </w:p>
    <w:p w:rsidR="007C4B51" w:rsidRDefault="007C4B51" w:rsidP="007C4B51">
      <w:pPr>
        <w:pStyle w:val="ConsPlusNormal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lastRenderedPageBreak/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7C4B51" w:rsidRDefault="007C4B51" w:rsidP="007C4B51">
      <w:pPr>
        <w:pStyle w:val="ConsPlusNormal"/>
        <w:ind w:firstLine="540"/>
        <w:jc w:val="both"/>
      </w:pPr>
      <w:r>
        <w:t>8. Требования к структуре, объёму,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7C4B51" w:rsidRDefault="007C4B51" w:rsidP="007C4B51">
      <w:pPr>
        <w:pStyle w:val="ConsPlusNormal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7C4B51" w:rsidRDefault="007C4B51" w:rsidP="007C4B51">
      <w:pPr>
        <w:pStyle w:val="ConsPlusNormal"/>
        <w:ind w:firstLine="540"/>
        <w:jc w:val="both"/>
      </w:pPr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7C4B51" w:rsidRDefault="007C4B51" w:rsidP="007C4B51">
      <w:pPr>
        <w:pStyle w:val="ConsPlusNormal"/>
        <w:ind w:firstLine="540"/>
        <w:jc w:val="both"/>
      </w:pPr>
      <w:r>
        <w:t>Учебный план общеобразовательной программы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7C4B51" w:rsidRDefault="007C4B51" w:rsidP="007C4B51">
      <w:pPr>
        <w:pStyle w:val="ConsPlusNormal"/>
        <w:ind w:firstLine="540"/>
        <w:jc w:val="both"/>
      </w:pPr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определённых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7C4B51" w:rsidRDefault="007C4B51" w:rsidP="007C4B51">
      <w:pPr>
        <w:pStyle w:val="ConsPlusNormal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C4B51" w:rsidRDefault="007C4B51" w:rsidP="007C4B51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7C4B51" w:rsidRDefault="007C4B51" w:rsidP="007C4B5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15. Образовательная организация создаёт условия для реализации общеобразовательных программ.</w:t>
      </w:r>
    </w:p>
    <w:p w:rsidR="007C4B51" w:rsidRDefault="007C4B51" w:rsidP="007C4B51">
      <w:pPr>
        <w:pStyle w:val="ConsPlusNormal"/>
        <w:ind w:firstLine="540"/>
        <w:jc w:val="both"/>
      </w:pPr>
      <w:r>
        <w:t>В образовательной организации могут быть созданы условия для проживания учащихся в интернате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7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7C4B51" w:rsidRDefault="007C4B51" w:rsidP="007C4B51">
      <w:pPr>
        <w:pStyle w:val="ConsPlusNormal"/>
        <w:ind w:firstLine="540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7C4B51" w:rsidRDefault="007C4B51" w:rsidP="007C4B51">
      <w:pPr>
        <w:pStyle w:val="ConsPlusNormal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7C4B51" w:rsidRDefault="007C4B51" w:rsidP="007C4B51">
      <w:pPr>
        <w:pStyle w:val="ConsPlusNormal"/>
        <w:ind w:firstLine="540"/>
        <w:jc w:val="both"/>
      </w:pPr>
      <w:r w:rsidRPr="007C4B51">
        <w:rPr>
          <w:highlight w:val="yellow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proofErr w:type="gramStart"/>
      <w: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утверждённых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внесёнными постановлением Главного государственного санитарного врача Российской Федерации от 29 июня</w:t>
      </w:r>
      <w:proofErr w:type="gramEnd"/>
      <w: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объёма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7C4B51" w:rsidRDefault="007C4B51" w:rsidP="007C4B51">
      <w:pPr>
        <w:pStyle w:val="ConsPlusNormal"/>
        <w:ind w:firstLine="540"/>
        <w:jc w:val="both"/>
      </w:pPr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t xml:space="preserve"> </w:t>
      </w:r>
      <w:r>
        <w:lastRenderedPageBreak/>
        <w:t>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7C4B51" w:rsidRDefault="007C4B51" w:rsidP="007C4B51">
      <w:pPr>
        <w:pStyle w:val="ConsPlusNormal"/>
        <w:ind w:firstLine="540"/>
        <w:jc w:val="both"/>
      </w:pPr>
      <w:r>
        <w:t>Учащиеся, освоившие в полном объёме соответствующую образовательную программу учебного года, переводятся в следующий класс.</w:t>
      </w:r>
    </w:p>
    <w:p w:rsidR="007C4B51" w:rsidRDefault="007C4B51" w:rsidP="007C4B51">
      <w:pPr>
        <w:pStyle w:val="ConsPlusNormal"/>
        <w:ind w:firstLine="540"/>
        <w:jc w:val="both"/>
      </w:pPr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</w:p>
    <w:p w:rsidR="007C4B51" w:rsidRDefault="007C4B51" w:rsidP="007C4B5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13.12.2013 N 1342)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&lt;16&gt; </w:t>
      </w:r>
      <w:hyperlink r:id="rId26" w:history="1">
        <w:r>
          <w:rPr>
            <w:color w:val="0000FF"/>
          </w:rPr>
          <w:t>Часть 8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C4B51" w:rsidRDefault="007C4B51" w:rsidP="007C4B51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13.12.2013 N 1342)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C4B51" w:rsidRDefault="007C4B51" w:rsidP="007C4B51">
      <w:pPr>
        <w:pStyle w:val="ConsPlusNormal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выдаётся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7C4B51" w:rsidRDefault="007C4B51" w:rsidP="007C4B51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выдаётся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7C4B51" w:rsidRDefault="007C4B51" w:rsidP="007C4B51">
      <w:pPr>
        <w:pStyle w:val="ConsPlusNormal"/>
        <w:jc w:val="center"/>
      </w:pPr>
      <w:r>
        <w:t>для лиц с ограниченными возможностями здоровья</w:t>
      </w:r>
    </w:p>
    <w:p w:rsidR="007C4B51" w:rsidRDefault="007C4B51" w:rsidP="007C4B51">
      <w:pPr>
        <w:pStyle w:val="ConsPlusNormal"/>
        <w:jc w:val="center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21.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 w:rsidRPr="004D2040">
        <w:rPr>
          <w:highlight w:val="yellow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7C4B51" w:rsidRDefault="007C4B51" w:rsidP="007C4B51">
      <w:pPr>
        <w:pStyle w:val="ConsPlusNormal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7C4B51" w:rsidRDefault="007C4B51" w:rsidP="007C4B51">
      <w:pPr>
        <w:pStyle w:val="ConsPlusNormal"/>
        <w:ind w:firstLine="540"/>
        <w:jc w:val="both"/>
      </w:pPr>
      <w:r>
        <w:lastRenderedPageBreak/>
        <w:t>адаптация официальных сайтов образовательных организаций в сети "Интернет" с уч</w:t>
      </w:r>
      <w:r w:rsidR="004D2040">
        <w:t>ё</w:t>
      </w:r>
      <w:r>
        <w:t>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C4B51" w:rsidRDefault="007C4B51" w:rsidP="007C4B51">
      <w:pPr>
        <w:pStyle w:val="ConsPlusNormal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учётом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7C4B51" w:rsidRDefault="007C4B51" w:rsidP="007C4B51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7C4B51" w:rsidRDefault="007C4B51" w:rsidP="007C4B51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7C4B51" w:rsidRDefault="007C4B51" w:rsidP="007C4B51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7C4B51" w:rsidRDefault="007C4B51" w:rsidP="007C4B51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7C4B51" w:rsidRDefault="007C4B51" w:rsidP="007C4B51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учётом размеров помещения));</w:t>
      </w:r>
    </w:p>
    <w:p w:rsidR="007C4B51" w:rsidRDefault="007C4B51" w:rsidP="007C4B51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7C4B51" w:rsidRDefault="007C4B51" w:rsidP="007C4B51">
      <w:pPr>
        <w:pStyle w:val="ConsPlusNormal"/>
        <w:ind w:firstLine="540"/>
        <w:jc w:val="both"/>
      </w:pPr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7C4B51" w:rsidRDefault="007C4B51" w:rsidP="007C4B51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</w:t>
      </w:r>
    </w:p>
    <w:p w:rsidR="007C4B51" w:rsidRDefault="007C4B51" w:rsidP="007C4B51">
      <w:pPr>
        <w:pStyle w:val="ConsPlusNormal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</w:t>
      </w:r>
      <w:r w:rsidR="00734EBB">
        <w:t>ё</w:t>
      </w:r>
      <w:bookmarkStart w:id="1" w:name="_GoBack"/>
      <w:bookmarkEnd w:id="1"/>
      <w:r>
        <w:t>мов, лифтов, локальное понижение стоек-барьеров до высоты не более 0,8 м; наличие специальных кресел и других приспособлений).</w:t>
      </w:r>
    </w:p>
    <w:p w:rsidR="007C4B51" w:rsidRDefault="007C4B51" w:rsidP="007C4B51">
      <w:pPr>
        <w:pStyle w:val="ConsPlusNormal"/>
        <w:ind w:firstLine="540"/>
        <w:jc w:val="both"/>
      </w:pPr>
      <w: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7C4B51" w:rsidRDefault="007C4B51" w:rsidP="007C4B51">
      <w:pPr>
        <w:pStyle w:val="ConsPlusNormal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7C4B51" w:rsidRDefault="007C4B51" w:rsidP="007C4B51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7C4B51" w:rsidRDefault="007C4B51" w:rsidP="007C4B51">
      <w:pPr>
        <w:pStyle w:val="ConsPlusNormal"/>
        <w:ind w:firstLine="540"/>
        <w:jc w:val="both"/>
      </w:pPr>
      <w:r>
        <w:t>1 отделение - для учащихся с лёгким недоразвитием речи, обусловленным нарушением слуха;</w:t>
      </w:r>
    </w:p>
    <w:p w:rsidR="007C4B51" w:rsidRDefault="007C4B51" w:rsidP="007C4B51">
      <w:pPr>
        <w:pStyle w:val="ConsPlusNormal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в офтальмологическом сопровождении.</w:t>
      </w:r>
    </w:p>
    <w:p w:rsidR="007C4B51" w:rsidRDefault="007C4B51" w:rsidP="007C4B51">
      <w:pPr>
        <w:pStyle w:val="ConsPlusNormal"/>
        <w:ind w:firstLine="540"/>
        <w:jc w:val="both"/>
      </w:pPr>
      <w:r>
        <w:t>Основой обучения слепых учащихся является система Брайля.</w:t>
      </w:r>
    </w:p>
    <w:p w:rsidR="007C4B51" w:rsidRDefault="007C4B51" w:rsidP="007C4B51">
      <w:pPr>
        <w:pStyle w:val="ConsPlusNormal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тяжёлые нарушения речи, создаются два отделения: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1 отделение - для учащихся, имеющих общее недоразвитие речи тяжёлой 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 общее недоразвитие речи, сопровождающееся заиканием;</w:t>
      </w:r>
    </w:p>
    <w:p w:rsidR="007C4B51" w:rsidRDefault="007C4B51" w:rsidP="007C4B51">
      <w:pPr>
        <w:pStyle w:val="ConsPlusNormal"/>
        <w:ind w:firstLine="540"/>
        <w:jc w:val="both"/>
      </w:pPr>
      <w:r>
        <w:t>2 отделение - для учащихся с тяжёлой формой заикания при нормальном развитии речи.</w:t>
      </w:r>
    </w:p>
    <w:p w:rsidR="007C4B51" w:rsidRDefault="007C4B51" w:rsidP="007C4B51">
      <w:pPr>
        <w:pStyle w:val="ConsPlusNormal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учётом уровня их речевого развития.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</w:t>
      </w:r>
      <w:r>
        <w:lastRenderedPageBreak/>
        <w:t>для них открываются классы (группы) с углублённым изучением отдельных учебных предметов, предметных областей соответствующей образовательной программы.</w:t>
      </w:r>
    </w:p>
    <w:p w:rsidR="007C4B51" w:rsidRDefault="007C4B51" w:rsidP="007C4B51">
      <w:pPr>
        <w:pStyle w:val="ConsPlusNormal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7C4B51" w:rsidRDefault="007C4B51" w:rsidP="007C4B51">
      <w:pPr>
        <w:pStyle w:val="ConsPlusNormal"/>
        <w:ind w:firstLine="54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7C4B51" w:rsidRPr="007C4B51" w:rsidRDefault="007C4B51" w:rsidP="007C4B51">
      <w:pPr>
        <w:pStyle w:val="ConsPlusNormal"/>
        <w:ind w:firstLine="540"/>
        <w:jc w:val="both"/>
        <w:rPr>
          <w:highlight w:val="yellow"/>
        </w:rPr>
      </w:pPr>
      <w:r w:rsidRPr="007C4B51">
        <w:rPr>
          <w:highlight w:val="yellow"/>
        </w:rPr>
        <w:t xml:space="preserve">совместное </w:t>
      </w:r>
      <w:proofErr w:type="gramStart"/>
      <w:r w:rsidRPr="007C4B51">
        <w:rPr>
          <w:highlight w:val="yellow"/>
        </w:rPr>
        <w:t>обучение по</w:t>
      </w:r>
      <w:proofErr w:type="gramEnd"/>
      <w:r w:rsidRPr="007C4B51">
        <w:rPr>
          <w:highlight w:val="yellow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ребёнка в один класс).</w:t>
      </w:r>
    </w:p>
    <w:p w:rsidR="007C4B51" w:rsidRPr="007C4B51" w:rsidRDefault="007C4B51" w:rsidP="007C4B51">
      <w:pPr>
        <w:pStyle w:val="ConsPlusNormal"/>
        <w:ind w:firstLine="540"/>
        <w:jc w:val="both"/>
        <w:rPr>
          <w:highlight w:val="yellow"/>
        </w:rPr>
      </w:pPr>
      <w:r w:rsidRPr="007C4B51">
        <w:rPr>
          <w:highlight w:val="yellow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7C4B51" w:rsidRDefault="007C4B51" w:rsidP="007C4B51">
      <w:pPr>
        <w:pStyle w:val="ConsPlusNormal"/>
        <w:ind w:firstLine="540"/>
        <w:jc w:val="both"/>
      </w:pPr>
      <w:r w:rsidRPr="007C4B51">
        <w:rPr>
          <w:highlight w:val="yellow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расчёта 5-8 учащихся с расстройством аутистического спектра на одну ставку должности педагога-психолога.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30. </w:t>
      </w:r>
      <w:proofErr w:type="gramStart"/>
      <w: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учётом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7C4B51" w:rsidRDefault="007C4B51" w:rsidP="007C4B51">
      <w:pPr>
        <w:pStyle w:val="ConsPlusNormal"/>
        <w:ind w:firstLine="540"/>
        <w:jc w:val="both"/>
      </w:pPr>
      <w:r w:rsidRPr="007C4B51">
        <w:rPr>
          <w:highlight w:val="yellow"/>
        </w:rPr>
        <w:t>В классы (группы) с углублённым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выдаётся свидетельство об обучении и характеристика с перечнем работ, которые они способны выполнять самостоятельно.</w:t>
      </w:r>
    </w:p>
    <w:p w:rsidR="007C4B51" w:rsidRDefault="007C4B51" w:rsidP="007C4B51">
      <w:pPr>
        <w:pStyle w:val="ConsPlusNormal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тяжёлой умственной отсталостью.</w:t>
      </w:r>
    </w:p>
    <w:p w:rsidR="007C4B51" w:rsidRDefault="007C4B51" w:rsidP="007C4B51">
      <w:pPr>
        <w:pStyle w:val="ConsPlusNormal"/>
        <w:ind w:firstLine="540"/>
        <w:jc w:val="both"/>
      </w:pPr>
      <w:r>
        <w:t>В классы (группы), группы продлённого дня для учащихся с умеренной и тяжёлой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7C4B51" w:rsidRPr="007C4B51" w:rsidRDefault="007C4B51" w:rsidP="007C4B51">
      <w:pPr>
        <w:pStyle w:val="ConsPlusNormal"/>
        <w:ind w:firstLine="540"/>
        <w:jc w:val="both"/>
        <w:rPr>
          <w:highlight w:val="yellow"/>
        </w:rPr>
      </w:pPr>
      <w:r w:rsidRPr="007C4B51">
        <w:rPr>
          <w:highlight w:val="yellow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учётом особенностей учащихся из расчёта по одной штатной единице:</w:t>
      </w:r>
    </w:p>
    <w:p w:rsidR="007C4B51" w:rsidRPr="007C4B51" w:rsidRDefault="007C4B51" w:rsidP="007C4B51">
      <w:pPr>
        <w:pStyle w:val="ConsPlusNormal"/>
        <w:ind w:firstLine="540"/>
        <w:jc w:val="both"/>
        <w:rPr>
          <w:highlight w:val="yellow"/>
        </w:rPr>
      </w:pPr>
      <w:r w:rsidRPr="007C4B51">
        <w:rPr>
          <w:highlight w:val="yellow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7C4B51" w:rsidRPr="007C4B51" w:rsidRDefault="007C4B51" w:rsidP="007C4B51">
      <w:pPr>
        <w:pStyle w:val="ConsPlusNormal"/>
        <w:ind w:firstLine="540"/>
        <w:jc w:val="both"/>
        <w:rPr>
          <w:highlight w:val="yellow"/>
        </w:rPr>
      </w:pPr>
      <w:r w:rsidRPr="007C4B51">
        <w:rPr>
          <w:highlight w:val="yellow"/>
        </w:rPr>
        <w:t>учителя-логопеда на каждые 6-12 учащихся с ограниченными возможностями здоровья;</w:t>
      </w:r>
    </w:p>
    <w:p w:rsidR="007C4B51" w:rsidRPr="007C4B51" w:rsidRDefault="007C4B51" w:rsidP="007C4B51">
      <w:pPr>
        <w:pStyle w:val="ConsPlusNormal"/>
        <w:ind w:firstLine="540"/>
        <w:jc w:val="both"/>
        <w:rPr>
          <w:highlight w:val="yellow"/>
        </w:rPr>
      </w:pPr>
      <w:r w:rsidRPr="007C4B51">
        <w:rPr>
          <w:highlight w:val="yellow"/>
        </w:rPr>
        <w:t>педагога-психолога на каждые 20 учащихся с ограниченными возможностями здоровья;</w:t>
      </w:r>
    </w:p>
    <w:p w:rsidR="007C4B51" w:rsidRDefault="007C4B51" w:rsidP="007C4B51">
      <w:pPr>
        <w:pStyle w:val="ConsPlusNormal"/>
        <w:ind w:firstLine="540"/>
        <w:jc w:val="both"/>
      </w:pPr>
      <w:proofErr w:type="spellStart"/>
      <w:r w:rsidRPr="007C4B51">
        <w:rPr>
          <w:highlight w:val="yellow"/>
        </w:rPr>
        <w:t>тьютора</w:t>
      </w:r>
      <w:proofErr w:type="spellEnd"/>
      <w:r w:rsidRPr="007C4B51">
        <w:rPr>
          <w:highlight w:val="yellow"/>
        </w:rPr>
        <w:t>, ассистента (помощника) на каждые 1-6 учащихся с ограниченными возможностями здоровья.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общеобразовательным программам организуется на дому или в медицинских организациях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pStyle w:val="ConsPlusNormal"/>
        <w:ind w:firstLine="540"/>
        <w:jc w:val="both"/>
      </w:pPr>
    </w:p>
    <w:p w:rsidR="007C4B51" w:rsidRDefault="007C4B51" w:rsidP="007C4B51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7C4B51" w:rsidRDefault="007C4B51" w:rsidP="007C4B51">
      <w:pPr>
        <w:pStyle w:val="ConsPlusNormal"/>
        <w:ind w:firstLine="540"/>
        <w:jc w:val="both"/>
      </w:pPr>
      <w:r>
        <w:t>--------------------------------</w:t>
      </w:r>
    </w:p>
    <w:p w:rsidR="007C4B51" w:rsidRDefault="007C4B51" w:rsidP="007C4B51">
      <w:pPr>
        <w:pStyle w:val="ConsPlusNormal"/>
        <w:ind w:firstLine="540"/>
        <w:jc w:val="both"/>
      </w:pPr>
      <w:r>
        <w:lastRenderedPageBreak/>
        <w:t xml:space="preserve">&lt;1&gt; </w:t>
      </w:r>
      <w:hyperlink r:id="rId33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2013 г. N 1342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ОРГАНИЗАЦИИ И ОСУЩЕСТВЛЕНИЯ ОБРАЗОВАТЕЛЬНОЙ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 ПРОГРАММАМ -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 НАЧАЛЬНОГО ОБЩЕГО, ОСНОВНОГО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И СРЕДНЕГО 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ПРИКАЗОМ МИНИСТЕРСТВА ОБРАЗОВАНИЯ И НАУКИ РОССИЙСКОЙ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30 АВГУСТА 2013 Г. N 1015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следующие изменения:</w:t>
      </w:r>
      <w:proofErr w:type="gramEnd"/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>:</w:t>
      </w:r>
    </w:p>
    <w:p w:rsidR="007C4B51" w:rsidRDefault="00557480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="007C4B51">
          <w:rPr>
            <w:rFonts w:ascii="Calibri" w:hAnsi="Calibri" w:cs="Calibri"/>
            <w:color w:val="0000FF"/>
          </w:rPr>
          <w:t>абзац четв</w:t>
        </w:r>
        <w:r w:rsidR="00B83811">
          <w:rPr>
            <w:rFonts w:ascii="Calibri" w:hAnsi="Calibri" w:cs="Calibri"/>
            <w:color w:val="0000FF"/>
          </w:rPr>
          <w:t>ё</w:t>
        </w:r>
        <w:r w:rsidR="007C4B51">
          <w:rPr>
            <w:rFonts w:ascii="Calibri" w:hAnsi="Calibri" w:cs="Calibri"/>
            <w:color w:val="0000FF"/>
          </w:rPr>
          <w:t>ртый</w:t>
        </w:r>
      </w:hyperlink>
      <w:r w:rsidR="007C4B51">
        <w:rPr>
          <w:rFonts w:ascii="Calibri" w:hAnsi="Calibri" w:cs="Calibri"/>
        </w:rPr>
        <w:t xml:space="preserve"> изложить в следующей редакции: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&lt;16&gt;.";</w:t>
      </w:r>
    </w:p>
    <w:p w:rsidR="007C4B51" w:rsidRDefault="00557480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="007C4B51">
          <w:rPr>
            <w:rFonts w:ascii="Calibri" w:hAnsi="Calibri" w:cs="Calibri"/>
            <w:color w:val="0000FF"/>
          </w:rPr>
          <w:t>дополнить</w:t>
        </w:r>
      </w:hyperlink>
      <w:r w:rsidR="007C4B51">
        <w:rPr>
          <w:rFonts w:ascii="Calibri" w:hAnsi="Calibri" w:cs="Calibri"/>
        </w:rPr>
        <w:t xml:space="preserve"> сноской &lt;16&gt; следующего содержания: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"&lt;16&gt; </w:t>
      </w:r>
      <w:hyperlink r:id="rId38" w:history="1">
        <w:r>
          <w:rPr>
            <w:rFonts w:ascii="Calibri" w:hAnsi="Calibri" w:cs="Calibri"/>
            <w:color w:val="0000FF"/>
          </w:rPr>
          <w:t>Часть 8 статьи 58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6165).";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9" w:history="1">
        <w:r>
          <w:rPr>
            <w:rFonts w:ascii="Calibri" w:hAnsi="Calibri" w:cs="Calibri"/>
            <w:color w:val="0000FF"/>
          </w:rPr>
          <w:t>сноски &lt;16&gt;</w:t>
        </w:r>
      </w:hyperlink>
      <w:r>
        <w:rPr>
          <w:rFonts w:ascii="Calibri" w:hAnsi="Calibri" w:cs="Calibri"/>
        </w:rPr>
        <w:t xml:space="preserve"> - </w:t>
      </w:r>
      <w:hyperlink r:id="rId40" w:history="1">
        <w:r>
          <w:rPr>
            <w:rFonts w:ascii="Calibri" w:hAnsi="Calibri" w:cs="Calibri"/>
            <w:color w:val="0000FF"/>
          </w:rPr>
          <w:t>&lt;21&gt;</w:t>
        </w:r>
      </w:hyperlink>
      <w:r>
        <w:rPr>
          <w:rFonts w:ascii="Calibri" w:hAnsi="Calibri" w:cs="Calibri"/>
        </w:rPr>
        <w:t xml:space="preserve"> считать соответственно сносками &lt;17&gt; - &lt;22&gt;.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C4B51" w:rsidRDefault="007C4B51" w:rsidP="007C4B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0BA3" w:rsidRDefault="00F90BA3"/>
    <w:sectPr w:rsidR="00F90BA3" w:rsidSect="00C451D6">
      <w:footerReference w:type="default" r:id="rId41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80" w:rsidRDefault="00557480" w:rsidP="00AA0D81">
      <w:pPr>
        <w:spacing w:after="0" w:line="240" w:lineRule="auto"/>
      </w:pPr>
      <w:r>
        <w:separator/>
      </w:r>
    </w:p>
  </w:endnote>
  <w:endnote w:type="continuationSeparator" w:id="0">
    <w:p w:rsidR="00557480" w:rsidRDefault="00557480" w:rsidP="00A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00259"/>
      <w:docPartObj>
        <w:docPartGallery w:val="Page Numbers (Bottom of Page)"/>
        <w:docPartUnique/>
      </w:docPartObj>
    </w:sdtPr>
    <w:sdtEndPr/>
    <w:sdtContent>
      <w:p w:rsidR="00AA0D81" w:rsidRDefault="00AA0D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BB">
          <w:rPr>
            <w:noProof/>
          </w:rPr>
          <w:t>6</w:t>
        </w:r>
        <w:r>
          <w:fldChar w:fldCharType="end"/>
        </w:r>
      </w:p>
    </w:sdtContent>
  </w:sdt>
  <w:p w:rsidR="00AA0D81" w:rsidRDefault="00AA0D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80" w:rsidRDefault="00557480" w:rsidP="00AA0D81">
      <w:pPr>
        <w:spacing w:after="0" w:line="240" w:lineRule="auto"/>
      </w:pPr>
      <w:r>
        <w:separator/>
      </w:r>
    </w:p>
  </w:footnote>
  <w:footnote w:type="continuationSeparator" w:id="0">
    <w:p w:rsidR="00557480" w:rsidRDefault="00557480" w:rsidP="00AA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1"/>
    <w:rsid w:val="000075BC"/>
    <w:rsid w:val="0020743D"/>
    <w:rsid w:val="002B0336"/>
    <w:rsid w:val="004D2040"/>
    <w:rsid w:val="00557480"/>
    <w:rsid w:val="0056284B"/>
    <w:rsid w:val="00677BC3"/>
    <w:rsid w:val="00722B3E"/>
    <w:rsid w:val="00734EBB"/>
    <w:rsid w:val="007C4B51"/>
    <w:rsid w:val="007D3752"/>
    <w:rsid w:val="007E2762"/>
    <w:rsid w:val="00842132"/>
    <w:rsid w:val="0085570F"/>
    <w:rsid w:val="008D2AA0"/>
    <w:rsid w:val="00AA0D81"/>
    <w:rsid w:val="00AA2F0B"/>
    <w:rsid w:val="00B04B5A"/>
    <w:rsid w:val="00B83811"/>
    <w:rsid w:val="00BD6F76"/>
    <w:rsid w:val="00E231FE"/>
    <w:rsid w:val="00E75476"/>
    <w:rsid w:val="00F11C2D"/>
    <w:rsid w:val="00F142A0"/>
    <w:rsid w:val="00F525B3"/>
    <w:rsid w:val="00F602F1"/>
    <w:rsid w:val="00F90BA3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D81"/>
  </w:style>
  <w:style w:type="paragraph" w:styleId="a5">
    <w:name w:val="footer"/>
    <w:basedOn w:val="a"/>
    <w:link w:val="a6"/>
    <w:uiPriority w:val="99"/>
    <w:unhideWhenUsed/>
    <w:rsid w:val="00AA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D81"/>
  </w:style>
  <w:style w:type="paragraph" w:styleId="a5">
    <w:name w:val="footer"/>
    <w:basedOn w:val="a"/>
    <w:link w:val="a6"/>
    <w:uiPriority w:val="99"/>
    <w:unhideWhenUsed/>
    <w:rsid w:val="00AA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9B48548AEEA4DF2701F7E636A7867096BD5B077FCC31CD0D161DE0168A75DED02CA0BA715FF05076FV" TargetMode="External"/><Relationship Id="rId13" Type="http://schemas.openxmlformats.org/officeDocument/2006/relationships/hyperlink" Target="consultantplus://offline/ref=6329B48548AEEA4DF2701F7E636A7867096BD5B077FCC31CD0D161DE010668V" TargetMode="External"/><Relationship Id="rId18" Type="http://schemas.openxmlformats.org/officeDocument/2006/relationships/hyperlink" Target="consultantplus://offline/ref=6329B48548AEEA4DF2701F7E636A7867096BD5B077FCC31CD0D161DE0168A75DED02CA0BA715FF02076EV" TargetMode="External"/><Relationship Id="rId26" Type="http://schemas.openxmlformats.org/officeDocument/2006/relationships/hyperlink" Target="consultantplus://offline/ref=6329B48548AEEA4DF2701F7E636A7867096BD5B077FCC31CD0D161DE0168A75DED02CA0BA715FA080764V" TargetMode="External"/><Relationship Id="rId39" Type="http://schemas.openxmlformats.org/officeDocument/2006/relationships/hyperlink" Target="consultantplus://offline/ref=261A922AC00B413E9CA701BD9DE91A101A963A94F17A93B0C6E7836E555CB82488E59EE3CA89C776657D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29B48548AEEA4DF2701F7E636A7867096BD5B077FCC31CD0D161DE0168A75DED02CA0BA715FF040765V" TargetMode="External"/><Relationship Id="rId34" Type="http://schemas.openxmlformats.org/officeDocument/2006/relationships/hyperlink" Target="consultantplus://offline/ref=261A922AC00B413E9CA701BD9DE91A101A963A94F17A93B0C6E7836E555CB82488E59EE3CA89C77F657EV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329B48548AEEA4DF2701F7E636A7867096BD5BD75F3C31CD0D161DE0168A75DED02CA0BA715FD010761V" TargetMode="External"/><Relationship Id="rId12" Type="http://schemas.openxmlformats.org/officeDocument/2006/relationships/hyperlink" Target="consultantplus://offline/ref=6329B48548AEEA4DF2701F7E636A7867096BD5B077FCC31CD0D161DE0168A75DED02CA0BA715FF060761V" TargetMode="External"/><Relationship Id="rId17" Type="http://schemas.openxmlformats.org/officeDocument/2006/relationships/hyperlink" Target="consultantplus://offline/ref=6329B48548AEEA4DF2701F7E636A7867096BD5B077FCC31CD0D161DE0168A75DED02CA0BA715FF03076FV" TargetMode="External"/><Relationship Id="rId25" Type="http://schemas.openxmlformats.org/officeDocument/2006/relationships/hyperlink" Target="consultantplus://offline/ref=6329B48548AEEA4DF2701F7E636A7867096BD5BD75F3C31CD0D161DE0168A75DED02CA0BA715FD01076FV" TargetMode="External"/><Relationship Id="rId33" Type="http://schemas.openxmlformats.org/officeDocument/2006/relationships/hyperlink" Target="consultantplus://offline/ref=6329B48548AEEA4DF2701F7E636A7867096BD5B077FCC31CD0D161DE0168A75DED02CA0BA715F8090760V" TargetMode="External"/><Relationship Id="rId38" Type="http://schemas.openxmlformats.org/officeDocument/2006/relationships/hyperlink" Target="consultantplus://offline/ref=261A922AC00B413E9CA701BD9DE91A101A973099FC7D93B0C6E7836E555CB82488E59EE3CA89C077657D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29B48548AEEA4DF2701F7E636A7867096BD5B077FCC31CD0D161DE0168A75DED02CA0BA715FF010760V" TargetMode="External"/><Relationship Id="rId20" Type="http://schemas.openxmlformats.org/officeDocument/2006/relationships/hyperlink" Target="consultantplus://offline/ref=6329B48548AEEA4DF2701F7E636A7867096BD5B077FCC31CD0D161DE0168A75DED02CA0BA715FF050767V" TargetMode="External"/><Relationship Id="rId29" Type="http://schemas.openxmlformats.org/officeDocument/2006/relationships/hyperlink" Target="consultantplus://offline/ref=6329B48548AEEA4DF2701F7E636A7867096BD5B077FCC31CD0D161DE0168A75DED02CA0BA715F5050760V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29B48548AEEA4DF2701F7E636A7867096BD5B077FCC31CD0D161DE0168A75DED02CA0BA715F5060765V" TargetMode="External"/><Relationship Id="rId24" Type="http://schemas.openxmlformats.org/officeDocument/2006/relationships/hyperlink" Target="consultantplus://offline/ref=6329B48548AEEA4DF2701F7E636A7867096BD5B077FCC31CD0D161DE0168A75DED02CA0BA715FA090761V" TargetMode="External"/><Relationship Id="rId32" Type="http://schemas.openxmlformats.org/officeDocument/2006/relationships/hyperlink" Target="consultantplus://offline/ref=6329B48548AEEA4DF2701F7E636A7867096BD5B077FCC31CD0D161DE0168A75DED02CA0BA715F8090761V" TargetMode="External"/><Relationship Id="rId37" Type="http://schemas.openxmlformats.org/officeDocument/2006/relationships/hyperlink" Target="consultantplus://offline/ref=261A922AC00B413E9CA701BD9DE91A101A963A94F17A93B0C6E7836E555CB82488E59EE3CA89C7796579V" TargetMode="External"/><Relationship Id="rId40" Type="http://schemas.openxmlformats.org/officeDocument/2006/relationships/hyperlink" Target="consultantplus://offline/ref=261A922AC00B413E9CA701BD9DE91A101A963A94F17A93B0C6E7836E555CB82488E59EE3CA89C67D6577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29B48548AEEA4DF2701F7E636A7867096BD5B077FCC31CD0D161DE0168A75DED02CA0BA715FF060760V" TargetMode="External"/><Relationship Id="rId23" Type="http://schemas.openxmlformats.org/officeDocument/2006/relationships/hyperlink" Target="consultantplus://offline/ref=6329B48548AEEA4DF2701F7E636A7867096BD5B077FCC31CD0D161DE0168A75DED02CA0BA715F5080765V" TargetMode="External"/><Relationship Id="rId28" Type="http://schemas.openxmlformats.org/officeDocument/2006/relationships/hyperlink" Target="consultantplus://offline/ref=6329B48548AEEA4DF2701F7E636A7867096BD5B077FCC31CD0D161DE0168A75DED02CA0BA715F503076EV" TargetMode="External"/><Relationship Id="rId36" Type="http://schemas.openxmlformats.org/officeDocument/2006/relationships/hyperlink" Target="consultantplus://offline/ref=261A922AC00B413E9CA701BD9DE91A101A963A94F17A93B0C6E7836E555CB82488E59EE3CA89C7796579V" TargetMode="External"/><Relationship Id="rId10" Type="http://schemas.openxmlformats.org/officeDocument/2006/relationships/hyperlink" Target="consultantplus://offline/ref=6329B48548AEEA4DF2701F7E636A7867096BD5B077FCC31CD0D161DE0168A75DED02CA0BA715F5060766V" TargetMode="External"/><Relationship Id="rId19" Type="http://schemas.openxmlformats.org/officeDocument/2006/relationships/hyperlink" Target="consultantplus://offline/ref=6329B48548AEEA4DF2701F7E636A7867096BD5B077FCC31CD0D161DE0168A75DED02CA0BA715FF02076FV" TargetMode="External"/><Relationship Id="rId31" Type="http://schemas.openxmlformats.org/officeDocument/2006/relationships/hyperlink" Target="consultantplus://offline/ref=6329B48548AEEA4DF2701F7E636A7867096BD5B077FCC31CD0D161DE0168A75DED02CA0BA715FD090762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9B48548AEEA4DF2701F7E636A7867096BD5BD75F3C31CD0D161DE0168A75DED02CA0BA715FD010761V" TargetMode="External"/><Relationship Id="rId14" Type="http://schemas.openxmlformats.org/officeDocument/2006/relationships/hyperlink" Target="consultantplus://offline/ref=6329B48548AEEA4DF2701F7E636A7867096BD5B077FCC31CD0D161DE0168A75DED02CA0BA715FF06076FV" TargetMode="External"/><Relationship Id="rId22" Type="http://schemas.openxmlformats.org/officeDocument/2006/relationships/hyperlink" Target="consultantplus://offline/ref=6329B48548AEEA4DF2701F7E636A7867096BD5B077FCC31CD0D161DE0168A75DED02CA0BA715FF040763V" TargetMode="External"/><Relationship Id="rId27" Type="http://schemas.openxmlformats.org/officeDocument/2006/relationships/hyperlink" Target="consultantplus://offline/ref=6329B48548AEEA4DF2701F7E636A7867096BD5BD75F3C31CD0D161DE0168A75DED02CA0BA715FD000767V" TargetMode="External"/><Relationship Id="rId30" Type="http://schemas.openxmlformats.org/officeDocument/2006/relationships/hyperlink" Target="consultantplus://offline/ref=6329B48548AEEA4DF2701F7E636A7867096BD5B077FCC31CD0D161DE0168A75DED02CA0BA714FD02076FV" TargetMode="External"/><Relationship Id="rId35" Type="http://schemas.openxmlformats.org/officeDocument/2006/relationships/hyperlink" Target="consultantplus://offline/ref=261A922AC00B413E9CA701BD9DE91A101A963A94F17A93B0C6E7836E555CB82488E59EE3CA89C779657A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Людмила Артуровна</dc:creator>
  <cp:lastModifiedBy>Администратор</cp:lastModifiedBy>
  <cp:revision>5</cp:revision>
  <dcterms:created xsi:type="dcterms:W3CDTF">2014-03-05T21:58:00Z</dcterms:created>
  <dcterms:modified xsi:type="dcterms:W3CDTF">2014-03-11T02:41:00Z</dcterms:modified>
</cp:coreProperties>
</file>