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5FD" w:rsidRDefault="00FE45FD" w:rsidP="00800A21">
      <w:pPr>
        <w:pStyle w:val="a7"/>
        <w:spacing w:line="276" w:lineRule="auto"/>
        <w:ind w:left="1701" w:right="567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-260350</wp:posOffset>
            </wp:positionV>
            <wp:extent cx="751840" cy="76771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Муниципальное бюджетное общеобразовательное</w:t>
      </w:r>
    </w:p>
    <w:p w:rsidR="00FE45FD" w:rsidRDefault="00FE45FD" w:rsidP="00800A21">
      <w:pPr>
        <w:pStyle w:val="a7"/>
        <w:spacing w:line="276" w:lineRule="auto"/>
        <w:ind w:left="1701" w:right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учреждение</w:t>
      </w:r>
    </w:p>
    <w:p w:rsidR="00FE45FD" w:rsidRDefault="00FE45FD" w:rsidP="00800A21">
      <w:pPr>
        <w:pStyle w:val="a7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«Средняя школа № 17 имени В. С. Завойко»</w:t>
      </w:r>
    </w:p>
    <w:p w:rsidR="00FE45FD" w:rsidRDefault="00FE45FD" w:rsidP="00800A21">
      <w:pPr>
        <w:pStyle w:val="a7"/>
        <w:pBdr>
          <w:bottom w:val="single" w:sz="12" w:space="1" w:color="auto"/>
        </w:pBd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Петропавловск-Камчатского городского округа</w:t>
      </w:r>
    </w:p>
    <w:p w:rsidR="00FE45FD" w:rsidRPr="00FE45FD" w:rsidRDefault="00FE45FD" w:rsidP="00FE45FD">
      <w:pPr>
        <w:pStyle w:val="a7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FE45FD" w:rsidRPr="00FE45FD" w:rsidRDefault="00FE45FD" w:rsidP="00FE45FD">
      <w:pPr>
        <w:spacing w:after="0" w:line="360" w:lineRule="auto"/>
        <w:rPr>
          <w:sz w:val="28"/>
          <w:szCs w:val="28"/>
          <w:lang w:val="ru-RU"/>
        </w:rPr>
      </w:pPr>
    </w:p>
    <w:p w:rsidR="00096FBF" w:rsidRDefault="00FE45FD" w:rsidP="00096FBF">
      <w:pPr>
        <w:shd w:val="clear" w:color="auto" w:fill="FFFFFF"/>
        <w:spacing w:after="0" w:line="240" w:lineRule="auto"/>
        <w:ind w:left="215" w:firstLine="49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val="ru-RU" w:eastAsia="ru-RU" w:bidi="ar-SA"/>
        </w:rPr>
      </w:pPr>
      <w:r w:rsidRPr="00800A21">
        <w:rPr>
          <w:rFonts w:ascii="Times New Roman" w:eastAsia="Times New Roman" w:hAnsi="Times New Roman" w:cs="Times New Roman"/>
          <w:kern w:val="36"/>
          <w:sz w:val="36"/>
          <w:szCs w:val="36"/>
          <w:lang w:val="ru-RU" w:eastAsia="ru-RU" w:bidi="ar-SA"/>
        </w:rPr>
        <w:t xml:space="preserve">Выступление на собрании </w:t>
      </w:r>
      <w:r w:rsidR="00096FBF">
        <w:rPr>
          <w:rFonts w:ascii="Times New Roman" w:eastAsia="Times New Roman" w:hAnsi="Times New Roman" w:cs="Times New Roman"/>
          <w:kern w:val="36"/>
          <w:sz w:val="36"/>
          <w:szCs w:val="36"/>
          <w:lang w:val="ru-RU" w:eastAsia="ru-RU" w:bidi="ar-SA"/>
        </w:rPr>
        <w:t xml:space="preserve">для </w:t>
      </w:r>
      <w:r w:rsidRPr="00800A21">
        <w:rPr>
          <w:rFonts w:ascii="Times New Roman" w:eastAsia="Times New Roman" w:hAnsi="Times New Roman" w:cs="Times New Roman"/>
          <w:kern w:val="36"/>
          <w:sz w:val="36"/>
          <w:szCs w:val="36"/>
          <w:lang w:val="ru-RU" w:eastAsia="ru-RU" w:bidi="ar-SA"/>
        </w:rPr>
        <w:t>родителей</w:t>
      </w:r>
    </w:p>
    <w:p w:rsidR="00096FBF" w:rsidRDefault="00FE45FD" w:rsidP="00096FBF">
      <w:pPr>
        <w:shd w:val="clear" w:color="auto" w:fill="FFFFFF"/>
        <w:spacing w:after="0" w:line="240" w:lineRule="auto"/>
        <w:ind w:left="215" w:firstLine="49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val="ru-RU" w:eastAsia="ru-RU" w:bidi="ar-SA"/>
        </w:rPr>
      </w:pPr>
      <w:r w:rsidRPr="00800A21">
        <w:rPr>
          <w:rFonts w:ascii="Times New Roman" w:eastAsia="Times New Roman" w:hAnsi="Times New Roman" w:cs="Times New Roman"/>
          <w:kern w:val="36"/>
          <w:sz w:val="36"/>
          <w:szCs w:val="36"/>
          <w:lang w:val="ru-RU" w:eastAsia="ru-RU" w:bidi="ar-SA"/>
        </w:rPr>
        <w:t>будущих первоклассников</w:t>
      </w:r>
    </w:p>
    <w:p w:rsidR="00FE45FD" w:rsidRPr="00800A21" w:rsidRDefault="00FE45FD" w:rsidP="00096FBF">
      <w:pPr>
        <w:shd w:val="clear" w:color="auto" w:fill="FFFFFF"/>
        <w:spacing w:after="0" w:line="240" w:lineRule="auto"/>
        <w:ind w:left="215" w:firstLine="494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val="ru-RU" w:eastAsia="ru-RU" w:bidi="ar-SA"/>
        </w:rPr>
      </w:pPr>
      <w:r w:rsidRPr="00800A21">
        <w:rPr>
          <w:rFonts w:ascii="Times New Roman" w:eastAsia="Times New Roman" w:hAnsi="Times New Roman" w:cs="Times New Roman"/>
          <w:kern w:val="36"/>
          <w:sz w:val="36"/>
          <w:szCs w:val="36"/>
          <w:lang w:val="ru-RU" w:eastAsia="ru-RU" w:bidi="ar-SA"/>
        </w:rPr>
        <w:t>«Речевая готовность ребёнка к школе»</w:t>
      </w:r>
    </w:p>
    <w:p w:rsidR="00FE45FD" w:rsidRDefault="00FE45FD" w:rsidP="00096FB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800A21" w:rsidRPr="00800A21" w:rsidRDefault="00800A21" w:rsidP="00096FBF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FE45FD" w:rsidRPr="00FE45FD" w:rsidRDefault="00FE45FD" w:rsidP="00FE45FD">
      <w:pPr>
        <w:shd w:val="clear" w:color="auto" w:fill="FFFFFF"/>
        <w:spacing w:before="120" w:after="120" w:line="36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E45FD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29250" cy="2962251"/>
            <wp:effectExtent l="19050" t="0" r="0" b="0"/>
            <wp:docPr id="1" name="Рисунок 1" descr="Картинка 57 из 132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-main-pic" descr="Картинка 57 из 132672"/>
                    <pic:cNvPicPr>
                      <a:picLocks noGr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88" cy="296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FD" w:rsidRDefault="00FE45FD" w:rsidP="00FE45FD">
      <w:pPr>
        <w:pStyle w:val="a7"/>
        <w:spacing w:line="360" w:lineRule="auto"/>
        <w:jc w:val="right"/>
        <w:rPr>
          <w:sz w:val="28"/>
          <w:szCs w:val="28"/>
        </w:rPr>
      </w:pPr>
    </w:p>
    <w:p w:rsidR="00FE45FD" w:rsidRDefault="00FE45FD" w:rsidP="00FE45FD">
      <w:pPr>
        <w:pStyle w:val="a7"/>
        <w:spacing w:line="360" w:lineRule="auto"/>
        <w:jc w:val="right"/>
        <w:rPr>
          <w:sz w:val="28"/>
          <w:szCs w:val="28"/>
        </w:rPr>
      </w:pPr>
    </w:p>
    <w:p w:rsidR="00FE45FD" w:rsidRDefault="00FE45FD" w:rsidP="00E9272C">
      <w:pPr>
        <w:pStyle w:val="a7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 учитель-логопед</w:t>
      </w:r>
    </w:p>
    <w:p w:rsidR="00E9272C" w:rsidRDefault="00E9272C" w:rsidP="00E9272C">
      <w:pPr>
        <w:pStyle w:val="a7"/>
        <w:jc w:val="right"/>
        <w:rPr>
          <w:bCs/>
          <w:iCs/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E9272C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квалификационной </w:t>
      </w:r>
      <w:r>
        <w:rPr>
          <w:bCs/>
          <w:iCs/>
          <w:sz w:val="28"/>
          <w:szCs w:val="28"/>
        </w:rPr>
        <w:t xml:space="preserve"> категории</w:t>
      </w:r>
      <w:proofErr w:type="gramEnd"/>
    </w:p>
    <w:p w:rsidR="00FE45FD" w:rsidRPr="00FE45FD" w:rsidRDefault="00FE45FD" w:rsidP="00FE45F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E45FD">
        <w:rPr>
          <w:rFonts w:ascii="Times New Roman" w:hAnsi="Times New Roman" w:cs="Times New Roman"/>
          <w:sz w:val="28"/>
          <w:szCs w:val="28"/>
          <w:lang w:val="ru-RU"/>
        </w:rPr>
        <w:t>Найдюк Ирина Васильевна</w:t>
      </w:r>
    </w:p>
    <w:p w:rsidR="00FE45FD" w:rsidRDefault="00FE45FD" w:rsidP="00FE45F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FE45FD" w:rsidRDefault="00FE45FD" w:rsidP="00FE45F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FE45FD" w:rsidRPr="00FE45FD" w:rsidRDefault="00FE45FD" w:rsidP="00FE45F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FE45FD" w:rsidRPr="00FE45FD" w:rsidRDefault="00FE45FD" w:rsidP="00FE45F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FE45FD" w:rsidRPr="00FE45FD" w:rsidRDefault="00FE45FD" w:rsidP="00FE45F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E45FD">
        <w:rPr>
          <w:rFonts w:ascii="Times New Roman" w:hAnsi="Times New Roman" w:cs="Times New Roman"/>
          <w:sz w:val="28"/>
          <w:szCs w:val="28"/>
          <w:lang w:val="ru-RU"/>
        </w:rPr>
        <w:t>г. Петропавловск-Камчатский 201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7 </w:t>
      </w:r>
      <w:r w:rsidRPr="00FE45FD">
        <w:rPr>
          <w:rFonts w:ascii="Times New Roman" w:hAnsi="Times New Roman" w:cs="Times New Roman"/>
          <w:sz w:val="28"/>
          <w:szCs w:val="28"/>
          <w:lang w:val="ru-RU"/>
        </w:rPr>
        <w:t>г.</w:t>
      </w:r>
    </w:p>
    <w:p w:rsidR="00FE45FD" w:rsidRPr="00FE45FD" w:rsidRDefault="00FE45FD" w:rsidP="00FE45FD">
      <w:pPr>
        <w:shd w:val="clear" w:color="auto" w:fill="FFFFFF"/>
        <w:spacing w:before="140" w:after="183" w:line="240" w:lineRule="auto"/>
        <w:ind w:left="215" w:firstLine="494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32"/>
          <w:szCs w:val="32"/>
          <w:lang w:val="ru-RU" w:eastAsia="ru-RU" w:bidi="ar-SA"/>
        </w:rPr>
      </w:pPr>
      <w:r w:rsidRPr="00FE45FD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val="ru-RU" w:eastAsia="ru-RU" w:bidi="ar-SA"/>
        </w:rPr>
        <w:lastRenderedPageBreak/>
        <w:t xml:space="preserve">Советы логопеда родителям будущих первоклассников </w:t>
      </w:r>
    </w:p>
    <w:p w:rsidR="00FE45FD" w:rsidRPr="00FE45FD" w:rsidRDefault="00FE45FD" w:rsidP="00FE45FD">
      <w:pPr>
        <w:shd w:val="clear" w:color="auto" w:fill="FFFFFF"/>
        <w:spacing w:before="140" w:after="183" w:line="240" w:lineRule="auto"/>
        <w:ind w:left="215" w:firstLine="494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70C0"/>
          <w:kern w:val="36"/>
          <w:sz w:val="32"/>
          <w:szCs w:val="32"/>
          <w:lang w:val="ru-RU" w:eastAsia="ru-RU" w:bidi="ar-SA"/>
        </w:rPr>
        <w:t xml:space="preserve"> </w:t>
      </w:r>
    </w:p>
    <w:p w:rsidR="00FE45FD" w:rsidRDefault="00FE45FD" w:rsidP="00FE45FD">
      <w:pPr>
        <w:pStyle w:val="a6"/>
        <w:shd w:val="clear" w:color="auto" w:fill="FFFFFF"/>
        <w:spacing w:before="0" w:beforeAutospacing="0" w:after="0" w:afterAutospacing="0" w:line="276" w:lineRule="auto"/>
        <w:ind w:firstLine="494"/>
        <w:rPr>
          <w:color w:val="000000"/>
          <w:sz w:val="28"/>
          <w:szCs w:val="28"/>
        </w:rPr>
      </w:pPr>
      <w:r>
        <w:rPr>
          <w:rStyle w:val="goluboy"/>
          <w:rFonts w:eastAsiaTheme="majorEastAsia"/>
          <w:color w:val="0E1B98"/>
          <w:sz w:val="28"/>
          <w:szCs w:val="28"/>
        </w:rPr>
        <w:t>Слайд 1</w:t>
      </w:r>
      <w:r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Речевая готовность к школе</w:t>
      </w:r>
    </w:p>
    <w:p w:rsidR="00FE45FD" w:rsidRDefault="00FE45FD" w:rsidP="00FE45FD">
      <w:pPr>
        <w:pStyle w:val="a6"/>
        <w:shd w:val="clear" w:color="auto" w:fill="FFFFFF"/>
        <w:spacing w:before="0" w:beforeAutospacing="0" w:after="0" w:afterAutospacing="0" w:line="276" w:lineRule="auto"/>
        <w:ind w:firstLine="494"/>
        <w:rPr>
          <w:color w:val="000000"/>
          <w:sz w:val="28"/>
          <w:szCs w:val="28"/>
        </w:rPr>
      </w:pPr>
      <w:r>
        <w:rPr>
          <w:rStyle w:val="goluboy"/>
          <w:rFonts w:eastAsiaTheme="majorEastAsia"/>
          <w:color w:val="0E1B98"/>
          <w:sz w:val="28"/>
          <w:szCs w:val="28"/>
        </w:rPr>
        <w:t>Слайд 2</w:t>
      </w:r>
      <w:proofErr w:type="gramStart"/>
      <w:r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К</w:t>
      </w:r>
      <w:proofErr w:type="gramEnd"/>
      <w:r>
        <w:rPr>
          <w:color w:val="000000"/>
          <w:sz w:val="28"/>
          <w:szCs w:val="28"/>
        </w:rPr>
        <w:t>огда говорят о "готовности к школе", то имеют в виду не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дельные умения и знания, а их определенный набор, в котором присутствуют все основные компоненты.</w:t>
      </w:r>
    </w:p>
    <w:p w:rsidR="00FE45FD" w:rsidRDefault="00FE45FD" w:rsidP="00FE45FD">
      <w:pPr>
        <w:pStyle w:val="a6"/>
        <w:shd w:val="clear" w:color="auto" w:fill="FFFFFF"/>
        <w:spacing w:before="0" w:beforeAutospacing="0" w:after="0" w:afterAutospacing="0" w:line="276" w:lineRule="auto"/>
        <w:ind w:firstLine="49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Наша речь – процесс общения, поэтому готовность или неготовность к обучению в школе во многом определяется уровнем речевого развития. Ведь именно, при помощи речи устной и письменной ребенку предстоит усвоить всю систему знаний. Чем лучше у него будет развита речь до поступления в школу, тем быстрее ученик овладеет чтением и письмом. Сегодня мы пог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ворим о том, как должны быть развиты компоненты речевой системы к 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менту поступления ребёнка в первый класс.</w:t>
      </w:r>
    </w:p>
    <w:p w:rsidR="00FE45FD" w:rsidRDefault="00FE45FD" w:rsidP="00FE45FD">
      <w:pPr>
        <w:shd w:val="clear" w:color="auto" w:fill="FFFFFF"/>
        <w:spacing w:after="0"/>
        <w:ind w:firstLine="49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E1B98"/>
          <w:sz w:val="28"/>
          <w:szCs w:val="28"/>
          <w:lang w:val="ru-RU" w:eastAsia="ru-RU" w:bidi="ar-SA"/>
        </w:rPr>
        <w:t>Слайд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 Родителям в первую очередь следует обратить внимание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Правильное произношение всех звуков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Умение различать звуки речи на слух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Владение навыками звукового анализа и синтеза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Словарный запас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 xml:space="preserve">•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грамматического строя речи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Связную речь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Речевую коммуникацию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Мелкую моторику рук и психические процессы (память, внимание, мышл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ние, восприятие)</w:t>
      </w:r>
    </w:p>
    <w:p w:rsidR="00FE45FD" w:rsidRDefault="00FE45FD" w:rsidP="00FE45FD">
      <w:pPr>
        <w:shd w:val="clear" w:color="auto" w:fill="FFFFFF"/>
        <w:spacing w:after="0"/>
        <w:ind w:firstLine="49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E1B98"/>
          <w:sz w:val="28"/>
          <w:szCs w:val="28"/>
          <w:lang w:val="ru-RU" w:eastAsia="ru-RU" w:bidi="ar-SA"/>
        </w:rPr>
        <w:t>Слайд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Звукопроизношение и фонематический слух: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В норме вся звуковая сторона речи должна быть усвоена ребёнком полн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стью к 5 – 6 годам. К этому возрасту ребёнок должен уметь различать звуки на слух и в произношении. Приходя в школу, он должен отчётливо произн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сить звуки в различных словах, во фразовой речи, не должен их пропускать, искажать, заменять другими.</w:t>
      </w:r>
    </w:p>
    <w:p w:rsidR="00FE45FD" w:rsidRDefault="00FE45FD" w:rsidP="00FE45FD">
      <w:pPr>
        <w:shd w:val="clear" w:color="auto" w:fill="FFFFFF"/>
        <w:spacing w:after="0"/>
        <w:ind w:firstLine="49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proofErr w:type="gramStart"/>
      <w:r>
        <w:rPr>
          <w:rFonts w:ascii="Times New Roman" w:eastAsia="Times New Roman" w:hAnsi="Times New Roman" w:cs="Times New Roman"/>
          <w:color w:val="0E1B98"/>
          <w:sz w:val="28"/>
          <w:szCs w:val="28"/>
          <w:lang w:val="ru-RU" w:eastAsia="ru-RU" w:bidi="ar-SA"/>
        </w:rPr>
        <w:t>Слайд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Владение навыками звукового анализа и синтеза: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умение выделять звук на фоне слова;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слышать и выделять первый и последний звук в слове;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определять позицию звука в слове (начало, середина, конец);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определять количество и последовательность звуков в слове, место звука в слове по отношению к другим;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называть слова с заданным звуком;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уметь составлять слова из звуков;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дети должны знать и правильно употреблять термины «звук», «слог», «сл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>во», «предложение».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Без специального обучения ребёнок этими навыками овладеть не может. Обучение звуковому анализу и синтезу проходит на логопедических занят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ях и занятиях по обучению грамоте. Формирование фонематического анализа проходит в 3 этапа: 1 с опорой на вспомогательные средства (картинки, 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мы, фишки), 2 – в речевом плане (дети называют слово, определяют колич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ство и последовательность звуков без опоры), 3 – в умственном плане (дети определяют место звуков, их количество, последовательность, не называя слова).</w:t>
      </w:r>
    </w:p>
    <w:p w:rsidR="00FE45FD" w:rsidRDefault="00FE45FD" w:rsidP="00FE45FD">
      <w:pPr>
        <w:shd w:val="clear" w:color="auto" w:fill="FFFFFF"/>
        <w:spacing w:after="0"/>
        <w:ind w:firstLine="49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E1B98"/>
          <w:sz w:val="28"/>
          <w:szCs w:val="28"/>
          <w:lang w:val="ru-RU" w:eastAsia="ru-RU" w:bidi="ar-SA"/>
        </w:rPr>
        <w:t>Слайд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Слоговая структура слова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Ребенку 6 -7 лет доступны слова сложной слоговой структуры (аквариум, библиотекарь, баскетболист, экскаватор). Он произносит их в быстром темпе, не переставляет, не выкидывает, не добавляет звуки и слоги.</w:t>
      </w:r>
    </w:p>
    <w:p w:rsidR="00FE45FD" w:rsidRDefault="00FE45FD" w:rsidP="00FE45FD">
      <w:pPr>
        <w:shd w:val="clear" w:color="auto" w:fill="FFFFFF"/>
        <w:spacing w:after="0"/>
        <w:ind w:firstLine="49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E1B98"/>
          <w:sz w:val="28"/>
          <w:szCs w:val="28"/>
          <w:lang w:val="ru-RU" w:eastAsia="ru-RU" w:bidi="ar-SA"/>
        </w:rPr>
        <w:t>Слайд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Словарный запас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К 7 годам у ребёнка должен быть достаточно большой словарный запас (ок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ло 2000 слов)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В своей речи он должен активно использовать все части речи (существител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ные, прилагательные, глаголы, наречия, антонимы, синонимы, числител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ные), понимать переносное значение слов, подбирать обобщающие понятия для группы предметов, знать многозначные слова.</w:t>
      </w:r>
    </w:p>
    <w:p w:rsidR="00FE45FD" w:rsidRDefault="00FE45FD" w:rsidP="00FE45FD">
      <w:pPr>
        <w:shd w:val="clear" w:color="auto" w:fill="FFFFFF"/>
        <w:spacing w:after="0"/>
        <w:ind w:firstLine="49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E1B98"/>
          <w:sz w:val="28"/>
          <w:szCs w:val="28"/>
          <w:lang w:val="ru-RU" w:eastAsia="ru-RU" w:bidi="ar-SA"/>
        </w:rPr>
        <w:t>Слайды 8 - 14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Картинки с изображением обобщающих понятий, синон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мов, антонимов, многозначных слов.</w:t>
      </w:r>
    </w:p>
    <w:p w:rsidR="00FE45FD" w:rsidRDefault="00FE45FD" w:rsidP="00FE45FD">
      <w:pPr>
        <w:shd w:val="clear" w:color="auto" w:fill="FFFFFF"/>
        <w:spacing w:after="0"/>
        <w:ind w:firstLine="49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E1B98"/>
          <w:sz w:val="28"/>
          <w:szCs w:val="28"/>
          <w:lang w:val="ru-RU" w:eastAsia="ru-RU" w:bidi="ar-SA"/>
        </w:rPr>
        <w:t>Слайд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грамматического строя речи: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Ребенок должен уметь пользоваться разными способами словообразования и словоизменения (правильно употреблять слова с уменьшительно-ласкательными суффиксами, образовывать слова в нужной форме, образов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вать прилагательные от существительных, изменять существительные по числам, падежам, глаголы по видам, понимать и употреблять предлоги,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гласовывать числительные и прилагательные с существительными).</w:t>
      </w:r>
    </w:p>
    <w:p w:rsidR="00FE45FD" w:rsidRDefault="00FE45FD" w:rsidP="00FE45FD">
      <w:pPr>
        <w:shd w:val="clear" w:color="auto" w:fill="FFFFFF"/>
        <w:spacing w:after="0"/>
        <w:ind w:firstLine="49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E1B98"/>
          <w:sz w:val="28"/>
          <w:szCs w:val="28"/>
          <w:lang w:val="ru-RU" w:eastAsia="ru-RU" w:bidi="ar-SA"/>
        </w:rPr>
        <w:t>Слайд 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Связная речь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7 годам ребёнок должен уметь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пересказывать небольшие по объёму рассказы и сказки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составлять рассказ по картинке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составлять рассказ по серии картин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• отвечать на вопросы по тексту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При пересказе (рассказе) обращается внимание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- на понимание ребёнком текста (он должен правильно формулировать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новную мысль),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 xml:space="preserve">- на структурирование текста (он должен уметь последовательно и точно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>строить пересказ),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- на лексику (полнота и точность использования слов),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- на грамматику (он должен правильно строить предложения, уметь испол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зовать сложные предложения).</w:t>
      </w:r>
    </w:p>
    <w:p w:rsidR="00FE45FD" w:rsidRDefault="00FE45FD" w:rsidP="00FE45FD">
      <w:pPr>
        <w:shd w:val="clear" w:color="auto" w:fill="FFFFFF"/>
        <w:spacing w:after="0"/>
        <w:ind w:firstLine="49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E1B98"/>
          <w:sz w:val="28"/>
          <w:szCs w:val="28"/>
          <w:lang w:val="ru-RU" w:eastAsia="ru-RU" w:bidi="ar-SA"/>
        </w:rPr>
        <w:t>Слайд 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Речевая коммуникация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- Ребёнок должен быть достаточно активен в общении,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- уметь слушать и понимать речь,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- строить общение с учетом ситуации,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- легко входить в контакт с детьми и взрослыми,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- ясно и последовательно выражать свои мысли,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- пользоваться формами речевого этикета.</w:t>
      </w:r>
    </w:p>
    <w:p w:rsidR="00FE45FD" w:rsidRDefault="00FE45FD" w:rsidP="00FE45FD">
      <w:pPr>
        <w:shd w:val="clear" w:color="auto" w:fill="FFFFFF"/>
        <w:spacing w:after="0"/>
        <w:ind w:firstLine="49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E1B98"/>
          <w:sz w:val="28"/>
          <w:szCs w:val="28"/>
          <w:lang w:val="ru-RU" w:eastAsia="ru-RU" w:bidi="ar-SA"/>
        </w:rPr>
        <w:t>Слайд 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Мелкая моторика рук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 xml:space="preserve">Хорошо развитая мелкая моторика способствует развитию речи (пальчиковая гимнастика, игры с прищепками,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ниткография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использование шариков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су-джок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иппликатора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Кузнецова, обведение и штриховка предметов, шнуро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ка, нанизывание бусинок, аппликации, лепка, плетение, вырезание ножниц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ми и т.д.).</w:t>
      </w:r>
    </w:p>
    <w:p w:rsidR="00FE45FD" w:rsidRDefault="00FE45FD" w:rsidP="00FE45FD">
      <w:pPr>
        <w:shd w:val="clear" w:color="auto" w:fill="FFFFFF"/>
        <w:spacing w:after="0"/>
        <w:ind w:firstLine="49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E1B98"/>
          <w:sz w:val="28"/>
          <w:szCs w:val="28"/>
          <w:lang w:val="ru-RU" w:eastAsia="ru-RU" w:bidi="ar-SA"/>
        </w:rPr>
        <w:t>Слайд 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Психические процессы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се психические процессы тесно взаимосвязаны. Недоразвитие хотя бы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ного психического процесса приводит к нарушению умственного развития ребёнка в целом.</w:t>
      </w:r>
    </w:p>
    <w:p w:rsidR="00FE45FD" w:rsidRDefault="00FE45FD" w:rsidP="00FE45FD">
      <w:pPr>
        <w:shd w:val="clear" w:color="auto" w:fill="FFFFFF"/>
        <w:spacing w:after="0"/>
        <w:ind w:firstLine="49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E1B98"/>
          <w:sz w:val="28"/>
          <w:szCs w:val="28"/>
          <w:lang w:val="ru-RU" w:eastAsia="ru-RU" w:bidi="ar-SA"/>
        </w:rPr>
        <w:t>Слайды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20 - 21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Картинки для развития памяти, восприятия, мышления, внимания.</w:t>
      </w:r>
    </w:p>
    <w:p w:rsidR="00FE45FD" w:rsidRDefault="00FE45FD" w:rsidP="00FE45FD">
      <w:pPr>
        <w:shd w:val="clear" w:color="auto" w:fill="FFFFFF"/>
        <w:spacing w:after="0"/>
        <w:ind w:firstLine="49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E1B98"/>
          <w:sz w:val="28"/>
          <w:szCs w:val="28"/>
          <w:lang w:val="ru-RU" w:eastAsia="ru-RU" w:bidi="ar-SA"/>
        </w:rPr>
        <w:t>Слайд 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 Уважаемые родители!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  <w:t>Если ваш ребенок имеет трудности в речевом развитии и нуждается в спец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альной помощи, не стоит надеяться на то, что он «вырастет, и сам научиться говорить». Необходимо обратиться к логопеду</w:t>
      </w:r>
    </w:p>
    <w:p w:rsidR="00FE45FD" w:rsidRDefault="00FE45FD" w:rsidP="00FE45FD">
      <w:pPr>
        <w:shd w:val="clear" w:color="auto" w:fill="FFFFFF"/>
        <w:spacing w:after="0"/>
        <w:ind w:firstLine="49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FE45FD" w:rsidRDefault="00FE45FD" w:rsidP="00FE45FD">
      <w:pPr>
        <w:shd w:val="clear" w:color="auto" w:fill="FFFFFF"/>
        <w:spacing w:after="75"/>
        <w:ind w:firstLine="494"/>
        <w:rPr>
          <w:rFonts w:ascii="Times New Roman" w:eastAsia="Times New Roman" w:hAnsi="Times New Roman" w:cs="Times New Roman"/>
          <w:color w:val="0E1B9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E1B98"/>
          <w:sz w:val="28"/>
          <w:szCs w:val="28"/>
          <w:lang w:val="ru-RU" w:eastAsia="ru-RU" w:bidi="ar-SA"/>
        </w:rPr>
        <w:t>Слайд 23 Спасибо за внимание!</w:t>
      </w:r>
    </w:p>
    <w:p w:rsidR="00FE45FD" w:rsidRDefault="00FE45FD" w:rsidP="00FE45FD">
      <w:pPr>
        <w:shd w:val="clear" w:color="auto" w:fill="FFFFFF"/>
        <w:spacing w:after="75"/>
        <w:ind w:firstLine="49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  <w:t xml:space="preserve"> </w:t>
      </w:r>
    </w:p>
    <w:p w:rsidR="00FE45FD" w:rsidRDefault="00FE45FD" w:rsidP="00FE45FD">
      <w:pPr>
        <w:shd w:val="clear" w:color="auto" w:fill="FFFFFF"/>
        <w:spacing w:after="75"/>
        <w:ind w:firstLine="49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</w:pPr>
    </w:p>
    <w:p w:rsidR="00FE45FD" w:rsidRDefault="00FE45FD" w:rsidP="00FE45FD">
      <w:pPr>
        <w:shd w:val="clear" w:color="auto" w:fill="FFFFFF"/>
        <w:spacing w:after="75"/>
        <w:ind w:firstLine="49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</w:pPr>
    </w:p>
    <w:p w:rsidR="00FE45FD" w:rsidRDefault="00FE45FD" w:rsidP="00FE45FD">
      <w:pPr>
        <w:shd w:val="clear" w:color="auto" w:fill="FFFFFF"/>
        <w:spacing w:after="75"/>
        <w:ind w:firstLine="49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</w:pPr>
    </w:p>
    <w:p w:rsidR="00FE45FD" w:rsidRDefault="00FE45FD" w:rsidP="00FE45FD">
      <w:pPr>
        <w:shd w:val="clear" w:color="auto" w:fill="FFFFFF"/>
        <w:spacing w:after="75"/>
        <w:ind w:firstLine="49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</w:pPr>
    </w:p>
    <w:p w:rsidR="00FE45FD" w:rsidRDefault="00FE45FD" w:rsidP="00FE45FD">
      <w:pPr>
        <w:shd w:val="clear" w:color="auto" w:fill="FFFFFF"/>
        <w:spacing w:after="75"/>
        <w:ind w:firstLine="49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</w:pPr>
    </w:p>
    <w:p w:rsidR="00FE45FD" w:rsidRDefault="00FE45FD" w:rsidP="00FE45FD">
      <w:pPr>
        <w:shd w:val="clear" w:color="auto" w:fill="FFFFFF"/>
        <w:spacing w:after="75"/>
        <w:ind w:firstLine="49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</w:pPr>
    </w:p>
    <w:p w:rsidR="00FE45FD" w:rsidRDefault="00FE45FD" w:rsidP="00FE45FD">
      <w:pPr>
        <w:shd w:val="clear" w:color="auto" w:fill="FFFFFF"/>
        <w:spacing w:after="75"/>
        <w:ind w:left="-851" w:firstLine="494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</w:pPr>
    </w:p>
    <w:p w:rsidR="00FE45FD" w:rsidRDefault="00FE45FD" w:rsidP="00FE45FD">
      <w:pPr>
        <w:shd w:val="clear" w:color="auto" w:fill="FFFFFF"/>
        <w:spacing w:after="75"/>
        <w:ind w:left="-851" w:firstLine="494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  <w:lastRenderedPageBreak/>
        <w:t xml:space="preserve">Приложение </w:t>
      </w:r>
    </w:p>
    <w:p w:rsidR="00FE45FD" w:rsidRDefault="00FE45FD" w:rsidP="00FE45FD">
      <w:pPr>
        <w:shd w:val="clear" w:color="auto" w:fill="FFFFFF"/>
        <w:spacing w:after="75"/>
        <w:ind w:left="-851" w:firstLine="494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</w:pPr>
    </w:p>
    <w:p w:rsidR="00FE45FD" w:rsidRDefault="00FE45FD" w:rsidP="00FE45FD">
      <w:pPr>
        <w:shd w:val="clear" w:color="auto" w:fill="FFFFFF"/>
        <w:spacing w:after="75"/>
        <w:ind w:left="-851" w:firstLine="494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 w:bidi="ar-SA"/>
        </w:rPr>
      </w:pPr>
    </w:p>
    <w:p w:rsidR="00FE45FD" w:rsidRDefault="00FE45FD" w:rsidP="00FE45FD">
      <w:pPr>
        <w:ind w:left="-993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073612" cy="229282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62" cy="229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</w:t>
      </w:r>
      <w:r>
        <w:rPr>
          <w:noProof/>
          <w:lang w:val="ru-RU" w:eastAsia="ru-RU" w:bidi="ar-SA"/>
        </w:rPr>
        <w:drawing>
          <wp:inline distT="0" distB="0" distL="0" distR="0">
            <wp:extent cx="3106098" cy="235248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97" cy="235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FD" w:rsidRDefault="00FE45FD" w:rsidP="00FE45FD">
      <w:pPr>
        <w:ind w:left="-993"/>
        <w:rPr>
          <w:lang w:val="ru-RU"/>
        </w:rPr>
      </w:pPr>
    </w:p>
    <w:p w:rsidR="00C81DC3" w:rsidRDefault="00FE45FD" w:rsidP="00FE45FD">
      <w:pPr>
        <w:ind w:left="-993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17357" cy="2331556"/>
            <wp:effectExtent l="19050" t="19050" r="25893" b="11594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47" cy="233244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</w:t>
      </w:r>
      <w:r>
        <w:rPr>
          <w:noProof/>
          <w:lang w:val="ru-RU" w:eastAsia="ru-RU" w:bidi="ar-SA"/>
        </w:rPr>
        <w:drawing>
          <wp:inline distT="0" distB="0" distL="0" distR="0">
            <wp:extent cx="3144754" cy="23431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754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FD" w:rsidRDefault="00FE45FD" w:rsidP="00FE45FD">
      <w:pPr>
        <w:ind w:left="-993"/>
        <w:rPr>
          <w:lang w:val="ru-RU"/>
        </w:rPr>
      </w:pPr>
    </w:p>
    <w:p w:rsidR="00FE45FD" w:rsidRDefault="00FE45FD" w:rsidP="00FE45FD">
      <w:pPr>
        <w:ind w:left="-993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81350" cy="239634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</w:t>
      </w:r>
      <w:r>
        <w:rPr>
          <w:noProof/>
          <w:lang w:val="ru-RU" w:eastAsia="ru-RU" w:bidi="ar-SA"/>
        </w:rPr>
        <w:drawing>
          <wp:inline distT="0" distB="0" distL="0" distR="0">
            <wp:extent cx="3117850" cy="2332049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62" cy="233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FD" w:rsidRDefault="00FE45FD" w:rsidP="00FE45FD">
      <w:pPr>
        <w:ind w:left="-993"/>
        <w:rPr>
          <w:lang w:val="ru-RU"/>
        </w:rPr>
      </w:pPr>
    </w:p>
    <w:p w:rsidR="00FE45FD" w:rsidRDefault="00FE45FD" w:rsidP="00FE45FD">
      <w:pPr>
        <w:ind w:left="-993" w:right="-568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137284" cy="2359446"/>
            <wp:effectExtent l="19050" t="0" r="596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28" cy="236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="00800A21">
        <w:rPr>
          <w:lang w:val="ru-RU"/>
        </w:rPr>
        <w:t xml:space="preserve">  </w:t>
      </w:r>
      <w:r>
        <w:rPr>
          <w:lang w:val="ru-RU"/>
        </w:rPr>
        <w:t xml:space="preserve">   </w:t>
      </w:r>
      <w:r>
        <w:rPr>
          <w:noProof/>
          <w:lang w:val="ru-RU" w:eastAsia="ru-RU" w:bidi="ar-SA"/>
        </w:rPr>
        <w:drawing>
          <wp:inline distT="0" distB="0" distL="0" distR="0">
            <wp:extent cx="3194050" cy="2340916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42" cy="234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A21">
        <w:rPr>
          <w:lang w:val="ru-RU"/>
        </w:rPr>
        <w:t xml:space="preserve"> </w:t>
      </w:r>
    </w:p>
    <w:p w:rsidR="00800A21" w:rsidRDefault="00800A21" w:rsidP="00FE45FD">
      <w:pPr>
        <w:ind w:left="-993" w:right="-568"/>
        <w:rPr>
          <w:lang w:val="ru-RU"/>
        </w:rPr>
      </w:pPr>
    </w:p>
    <w:p w:rsidR="00800A21" w:rsidRDefault="00800A21" w:rsidP="00FE45FD">
      <w:pPr>
        <w:ind w:left="-993" w:right="-568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38738" cy="2323481"/>
            <wp:effectExtent l="19050" t="0" r="451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91" cy="232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</w:t>
      </w:r>
      <w:r>
        <w:rPr>
          <w:noProof/>
          <w:lang w:val="ru-RU" w:eastAsia="ru-RU" w:bidi="ar-SA"/>
        </w:rPr>
        <w:drawing>
          <wp:inline distT="0" distB="0" distL="0" distR="0">
            <wp:extent cx="3185309" cy="23812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09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21" w:rsidRDefault="00800A21" w:rsidP="00FE45FD">
      <w:pPr>
        <w:ind w:left="-993" w:right="-568"/>
        <w:rPr>
          <w:lang w:val="ru-RU"/>
        </w:rPr>
      </w:pPr>
    </w:p>
    <w:p w:rsidR="00800A21" w:rsidRDefault="00800A21" w:rsidP="00FE45FD">
      <w:pPr>
        <w:ind w:left="-993" w:right="-568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05100" cy="23907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1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  <w:r>
        <w:rPr>
          <w:noProof/>
          <w:lang w:val="ru-RU" w:eastAsia="ru-RU" w:bidi="ar-SA"/>
        </w:rPr>
        <w:drawing>
          <wp:inline distT="0" distB="0" distL="0" distR="0">
            <wp:extent cx="3283449" cy="2447462"/>
            <wp:effectExtent l="19050" t="19050" r="12201" b="9988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99" cy="244779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5FD" w:rsidRDefault="00FE45FD" w:rsidP="00FE45FD">
      <w:pPr>
        <w:ind w:left="-993"/>
        <w:rPr>
          <w:lang w:val="ru-RU"/>
        </w:rPr>
      </w:pPr>
    </w:p>
    <w:p w:rsidR="00FE45FD" w:rsidRPr="00FE45FD" w:rsidRDefault="00FE45FD" w:rsidP="00FE45FD">
      <w:pPr>
        <w:ind w:left="-993"/>
        <w:rPr>
          <w:lang w:val="ru-RU"/>
        </w:rPr>
      </w:pPr>
    </w:p>
    <w:sectPr w:rsidR="00FE45FD" w:rsidRPr="00FE45FD" w:rsidSect="00FE45FD">
      <w:pgSz w:w="11906" w:h="16838"/>
      <w:pgMar w:top="1134" w:right="850" w:bottom="1134" w:left="1701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E45FD"/>
    <w:rsid w:val="00096FBF"/>
    <w:rsid w:val="00350BF4"/>
    <w:rsid w:val="004E3EE8"/>
    <w:rsid w:val="005E6062"/>
    <w:rsid w:val="00601063"/>
    <w:rsid w:val="006B3516"/>
    <w:rsid w:val="00800A21"/>
    <w:rsid w:val="00930F5D"/>
    <w:rsid w:val="00AF47F1"/>
    <w:rsid w:val="00C81DC3"/>
    <w:rsid w:val="00E9272C"/>
    <w:rsid w:val="00FB4033"/>
    <w:rsid w:val="00FE4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5FD"/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4E3EE8"/>
    <w:rPr>
      <w:b/>
      <w:bCs/>
    </w:rPr>
  </w:style>
  <w:style w:type="paragraph" w:styleId="a4">
    <w:name w:val="No Spacing"/>
    <w:basedOn w:val="a"/>
    <w:link w:val="a5"/>
    <w:uiPriority w:val="1"/>
    <w:qFormat/>
    <w:rsid w:val="004E3EE8"/>
    <w:pPr>
      <w:spacing w:after="0" w:line="240" w:lineRule="auto"/>
    </w:pPr>
    <w:rPr>
      <w:rFonts w:ascii="Calibri" w:eastAsia="Times New Roman" w:hAnsi="Calibri" w:cs="Times New Roman"/>
      <w:lang w:val="ru-RU" w:bidi="ar-SA"/>
    </w:rPr>
  </w:style>
  <w:style w:type="character" w:customStyle="1" w:styleId="a5">
    <w:name w:val="Без интервала Знак"/>
    <w:link w:val="a4"/>
    <w:uiPriority w:val="1"/>
    <w:rsid w:val="004E3EE8"/>
    <w:rPr>
      <w:rFonts w:ascii="Calibri" w:eastAsia="Times New Roman" w:hAnsi="Calibri" w:cs="Times New Roman"/>
      <w:lang w:eastAsia="en-US"/>
    </w:rPr>
  </w:style>
  <w:style w:type="paragraph" w:customStyle="1" w:styleId="1">
    <w:name w:val="Абзац списка1"/>
    <w:basedOn w:val="a"/>
    <w:qFormat/>
    <w:rsid w:val="004E3EE8"/>
    <w:pPr>
      <w:autoSpaceDE w:val="0"/>
      <w:snapToGrid w:val="0"/>
      <w:spacing w:after="0" w:line="242" w:lineRule="auto"/>
      <w:ind w:left="72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6">
    <w:name w:val="Normal (Web)"/>
    <w:basedOn w:val="a"/>
    <w:uiPriority w:val="99"/>
    <w:semiHidden/>
    <w:unhideWhenUsed/>
    <w:rsid w:val="00FE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goluboy">
    <w:name w:val="goluboy"/>
    <w:basedOn w:val="a0"/>
    <w:rsid w:val="00FE45FD"/>
  </w:style>
  <w:style w:type="character" w:customStyle="1" w:styleId="apple-converted-space">
    <w:name w:val="apple-converted-space"/>
    <w:basedOn w:val="a0"/>
    <w:rsid w:val="00FE45FD"/>
  </w:style>
  <w:style w:type="paragraph" w:styleId="a7">
    <w:name w:val="header"/>
    <w:basedOn w:val="a"/>
    <w:link w:val="a8"/>
    <w:unhideWhenUsed/>
    <w:rsid w:val="00FE45F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8">
    <w:name w:val="Верхний колонтитул Знак"/>
    <w:basedOn w:val="a0"/>
    <w:link w:val="a7"/>
    <w:rsid w:val="00FE45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E4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45FD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4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7</cp:revision>
  <dcterms:created xsi:type="dcterms:W3CDTF">2018-06-22T02:00:00Z</dcterms:created>
  <dcterms:modified xsi:type="dcterms:W3CDTF">2018-07-05T08:59:00Z</dcterms:modified>
</cp:coreProperties>
</file>