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50" w:rsidRDefault="008D3650" w:rsidP="008D3650">
      <w:pPr>
        <w:ind w:right="57"/>
        <w:jc w:val="center"/>
        <w:rPr>
          <w:b/>
          <w:bCs/>
          <w:sz w:val="22"/>
        </w:rPr>
      </w:pPr>
      <w:r>
        <w:rPr>
          <w:b/>
          <w:bCs/>
          <w:sz w:val="22"/>
        </w:rPr>
        <w:t>Практическая работа №4</w:t>
      </w:r>
    </w:p>
    <w:p w:rsidR="008D3650" w:rsidRDefault="008D3650" w:rsidP="008D3650">
      <w:pPr>
        <w:ind w:right="57"/>
        <w:jc w:val="both"/>
        <w:rPr>
          <w:b/>
          <w:bCs/>
          <w:sz w:val="22"/>
        </w:rPr>
      </w:pPr>
    </w:p>
    <w:p w:rsidR="008D3650" w:rsidRPr="008C4136" w:rsidRDefault="008D3650" w:rsidP="008D3650">
      <w:pPr>
        <w:ind w:right="57"/>
        <w:jc w:val="both"/>
        <w:rPr>
          <w:sz w:val="22"/>
        </w:rPr>
      </w:pPr>
      <w:r w:rsidRPr="008C4136">
        <w:rPr>
          <w:b/>
          <w:bCs/>
          <w:sz w:val="22"/>
        </w:rPr>
        <w:t xml:space="preserve">Прочитайте текст и выполните задания </w:t>
      </w:r>
    </w:p>
    <w:p w:rsidR="008D3650" w:rsidRPr="008C4136" w:rsidRDefault="008D3650" w:rsidP="008D3650">
      <w:pPr>
        <w:ind w:right="57"/>
        <w:jc w:val="both"/>
        <w:rPr>
          <w:color w:val="000000"/>
          <w:sz w:val="22"/>
        </w:rPr>
      </w:pPr>
    </w:p>
    <w:p w:rsidR="008D3650" w:rsidRPr="008C4136" w:rsidRDefault="008D3650" w:rsidP="008D3650">
      <w:pPr>
        <w:ind w:right="57" w:firstLine="375"/>
        <w:jc w:val="both"/>
        <w:rPr>
          <w:color w:val="000000"/>
          <w:sz w:val="22"/>
        </w:rPr>
      </w:pPr>
      <w:r w:rsidRPr="008C4136">
        <w:rPr>
          <w:color w:val="000000"/>
          <w:sz w:val="22"/>
        </w:rPr>
        <w:t xml:space="preserve">Совместное гармоничное развитие Природы и Общества есть центральная проблема современной жизни. И выработке совместной стратегии человечества, имеющей целью обеспечение этой гармонии, предстоит занять важнейшее место в коллективных усилиях всех стран земного шара. </w:t>
      </w:r>
      <w:proofErr w:type="gramStart"/>
      <w:r w:rsidRPr="008C4136">
        <w:rPr>
          <w:color w:val="000000"/>
          <w:sz w:val="22"/>
        </w:rPr>
        <w:t>Именно коллективных, и каждому придётся чем-то поступиться ради общих целей.</w:t>
      </w:r>
      <w:proofErr w:type="gramEnd"/>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Внешние условия изменяются чересчур быстро. А рассогласование, противоречие между условиями жизни и сознанием, несоответствие форм общественной жизни, её моральной основы изменяющимся условиям жизни могут оказаться гибельными. Преодоление этого противоречия, этого рассогласования, должно идти по двум путям.</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Первое — целенаправленное воспитание общества и перестройка его нравственно-этического фундамента.</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Второе — ограничение характера развития производительных сил. И не просто система запретов на темпы развития и объём производства товаров, энергии и т. д.</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Речь — о согласовании того, как это производство будет менять экологическую обстановку на планете, с тем, насколько общество будет готово приспособиться к этим изменениям. А это означает не только широкое распространение безотходных и энергосберегающих технологий. Их будет недостаточно. Понадобится изменение характера потребностей людей, изменение их потребительских идеалов, переход от общества потребления к какому-то новому отношению к вещам. Это может быть только следствием существенного изменения образа жизни.</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 xml:space="preserve">Потребности общества в условиях современных экологических трудностей будут определяться не только произведённым продуктом, но и тем, как он был произведён, то есть выбором </w:t>
      </w:r>
      <w:proofErr w:type="spellStart"/>
      <w:r w:rsidRPr="008C4136">
        <w:rPr>
          <w:color w:val="000000"/>
          <w:sz w:val="22"/>
          <w:szCs w:val="22"/>
        </w:rPr>
        <w:t>природосберегающих</w:t>
      </w:r>
      <w:proofErr w:type="spellEnd"/>
      <w:r w:rsidRPr="008C4136">
        <w:rPr>
          <w:color w:val="000000"/>
          <w:sz w:val="22"/>
          <w:szCs w:val="22"/>
        </w:rPr>
        <w:t xml:space="preserve"> технологий.</w:t>
      </w:r>
    </w:p>
    <w:p w:rsidR="008D3650" w:rsidRPr="008C4136" w:rsidRDefault="008D3650" w:rsidP="008D3650">
      <w:pPr>
        <w:pStyle w:val="a3"/>
        <w:spacing w:before="0" w:beforeAutospacing="0" w:after="0" w:afterAutospacing="0"/>
        <w:ind w:right="57" w:firstLine="375"/>
        <w:jc w:val="right"/>
        <w:rPr>
          <w:color w:val="000000"/>
          <w:sz w:val="22"/>
          <w:szCs w:val="22"/>
        </w:rPr>
      </w:pPr>
      <w:r w:rsidRPr="008C4136">
        <w:rPr>
          <w:i/>
          <w:iCs/>
          <w:color w:val="000000"/>
          <w:sz w:val="22"/>
          <w:szCs w:val="22"/>
        </w:rPr>
        <w:t>(Н. Н. Моисеев, текст адаптирован)</w:t>
      </w:r>
    </w:p>
    <w:p w:rsidR="008D3650" w:rsidRDefault="008D3650" w:rsidP="008D3650">
      <w:pPr>
        <w:pStyle w:val="leftmargin"/>
        <w:spacing w:before="0" w:beforeAutospacing="0" w:after="0" w:afterAutospacing="0"/>
        <w:ind w:right="57"/>
        <w:jc w:val="both"/>
        <w:rPr>
          <w:color w:val="000000"/>
          <w:sz w:val="22"/>
          <w:szCs w:val="22"/>
        </w:rPr>
      </w:pPr>
      <w:r>
        <w:rPr>
          <w:b/>
          <w:color w:val="000000"/>
          <w:sz w:val="22"/>
          <w:szCs w:val="22"/>
        </w:rPr>
        <w:t>26</w:t>
      </w:r>
      <w:r w:rsidRPr="008C4136">
        <w:rPr>
          <w:b/>
          <w:color w:val="000000"/>
          <w:sz w:val="22"/>
          <w:szCs w:val="22"/>
        </w:rPr>
        <w:t>.</w:t>
      </w:r>
      <w:r w:rsidRPr="008C4136">
        <w:rPr>
          <w:color w:val="000000"/>
          <w:sz w:val="22"/>
          <w:szCs w:val="22"/>
        </w:rPr>
        <w:t xml:space="preserve"> Составьте план текста. Для этого выделите основные смысловые фрагменты текста и озаглавьте каждый из них.</w:t>
      </w:r>
    </w:p>
    <w:p w:rsidR="008D3650" w:rsidRPr="008C4136"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jc w:val="both"/>
        <w:rPr>
          <w:color w:val="000000"/>
          <w:sz w:val="22"/>
          <w:szCs w:val="22"/>
        </w:rPr>
      </w:pPr>
      <w:r>
        <w:rPr>
          <w:b/>
          <w:color w:val="000000"/>
          <w:sz w:val="22"/>
          <w:szCs w:val="22"/>
        </w:rPr>
        <w:t>27</w:t>
      </w:r>
      <w:r w:rsidRPr="008C4136">
        <w:rPr>
          <w:b/>
          <w:color w:val="000000"/>
          <w:sz w:val="22"/>
          <w:szCs w:val="22"/>
        </w:rPr>
        <w:t>.</w:t>
      </w:r>
      <w:r w:rsidRPr="008C4136">
        <w:rPr>
          <w:color w:val="000000"/>
          <w:sz w:val="22"/>
          <w:szCs w:val="22"/>
        </w:rPr>
        <w:t xml:space="preserve"> Назовите два фактора, которые, по мнению Н.Н. Моисеева, могут определять потребности общества в условиях современных экологических трудностей.</w:t>
      </w:r>
    </w:p>
    <w:p w:rsidR="008D3650" w:rsidRPr="008C4136"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jc w:val="both"/>
        <w:rPr>
          <w:color w:val="000000"/>
          <w:sz w:val="22"/>
          <w:szCs w:val="22"/>
        </w:rPr>
      </w:pPr>
      <w:r>
        <w:rPr>
          <w:b/>
          <w:color w:val="000000"/>
          <w:sz w:val="22"/>
          <w:szCs w:val="22"/>
        </w:rPr>
        <w:t>28</w:t>
      </w:r>
      <w:r w:rsidRPr="008C4136">
        <w:rPr>
          <w:b/>
          <w:color w:val="000000"/>
          <w:sz w:val="22"/>
          <w:szCs w:val="22"/>
        </w:rPr>
        <w:t>.</w:t>
      </w:r>
      <w:r w:rsidRPr="008C4136">
        <w:rPr>
          <w:color w:val="000000"/>
          <w:sz w:val="22"/>
          <w:szCs w:val="22"/>
        </w:rPr>
        <w:t xml:space="preserve"> О каком противоречии говорит автор? Объясните, почему оно может привести к гибельным последствиям.</w:t>
      </w:r>
    </w:p>
    <w:p w:rsidR="008D3650" w:rsidRPr="008C4136"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jc w:val="both"/>
        <w:rPr>
          <w:color w:val="000000"/>
          <w:sz w:val="22"/>
          <w:szCs w:val="22"/>
        </w:rPr>
      </w:pPr>
      <w:r>
        <w:rPr>
          <w:b/>
          <w:color w:val="000000"/>
          <w:sz w:val="22"/>
          <w:szCs w:val="22"/>
        </w:rPr>
        <w:t>29</w:t>
      </w:r>
      <w:r w:rsidRPr="008C4136">
        <w:rPr>
          <w:b/>
          <w:color w:val="000000"/>
          <w:sz w:val="22"/>
          <w:szCs w:val="22"/>
        </w:rPr>
        <w:t>.</w:t>
      </w:r>
      <w:r w:rsidRPr="008C4136">
        <w:rPr>
          <w:color w:val="000000"/>
          <w:sz w:val="22"/>
          <w:szCs w:val="22"/>
        </w:rPr>
        <w:t xml:space="preserve"> Для выживания человечества, по мнению Н.Н. Моисеева, необходимо изменение потребностей людей, новое отношение к вещам. Приведите любые три проявления возможных изменений потребностей людей, их отношения к вещам.</w:t>
      </w:r>
    </w:p>
    <w:p w:rsidR="008D3650" w:rsidRDefault="008D3650" w:rsidP="008D3650">
      <w:pPr>
        <w:ind w:right="57"/>
        <w:jc w:val="both"/>
        <w:rPr>
          <w:rStyle w:val="outernumber"/>
          <w:b/>
          <w:bCs/>
          <w:color w:val="000000"/>
          <w:sz w:val="22"/>
        </w:rPr>
      </w:pPr>
    </w:p>
    <w:p w:rsidR="008D3650" w:rsidRPr="008C4136" w:rsidRDefault="008D3650" w:rsidP="008D3650">
      <w:pPr>
        <w:ind w:right="57"/>
        <w:jc w:val="both"/>
        <w:rPr>
          <w:color w:val="000000"/>
          <w:sz w:val="22"/>
        </w:rPr>
      </w:pPr>
      <w:r>
        <w:rPr>
          <w:rStyle w:val="outernumber"/>
          <w:b/>
          <w:bCs/>
          <w:color w:val="000000"/>
          <w:sz w:val="22"/>
        </w:rPr>
        <w:t>30</w:t>
      </w:r>
      <w:proofErr w:type="gramStart"/>
      <w:r w:rsidRPr="008C4136">
        <w:rPr>
          <w:rStyle w:val="outernumber"/>
          <w:b/>
          <w:bCs/>
          <w:color w:val="000000"/>
          <w:sz w:val="22"/>
        </w:rPr>
        <w:t xml:space="preserve"> </w:t>
      </w:r>
      <w:r w:rsidRPr="008C4136">
        <w:rPr>
          <w:color w:val="000000"/>
          <w:sz w:val="22"/>
        </w:rPr>
        <w:t>Н</w:t>
      </w:r>
      <w:proofErr w:type="gramEnd"/>
      <w:r w:rsidRPr="008C4136">
        <w:rPr>
          <w:color w:val="000000"/>
          <w:sz w:val="22"/>
        </w:rPr>
        <w:t xml:space="preserve">екоторые проблемы существования современного человечества, представляющие угрозу его выживанию, называют глобальными. Пути </w:t>
      </w:r>
      <w:proofErr w:type="gramStart"/>
      <w:r w:rsidRPr="008C4136">
        <w:rPr>
          <w:color w:val="000000"/>
          <w:sz w:val="22"/>
        </w:rPr>
        <w:t>преодоления</w:t>
      </w:r>
      <w:proofErr w:type="gramEnd"/>
      <w:r w:rsidRPr="008C4136">
        <w:rPr>
          <w:color w:val="000000"/>
          <w:sz w:val="22"/>
        </w:rPr>
        <w:t xml:space="preserve"> какой из этих проблем рассмотрены в тексте? Укажите любые две другие (не упомянутые в тексте) глобальные проблемы.</w:t>
      </w:r>
    </w:p>
    <w:p w:rsidR="008D3650" w:rsidRPr="008C4136" w:rsidRDefault="008D3650" w:rsidP="008D3650">
      <w:pPr>
        <w:ind w:right="57"/>
        <w:jc w:val="both"/>
        <w:rPr>
          <w:b/>
          <w:bCs/>
          <w:color w:val="000000"/>
          <w:sz w:val="22"/>
        </w:rPr>
      </w:pPr>
    </w:p>
    <w:p w:rsidR="008D3650" w:rsidRPr="008C4136" w:rsidRDefault="008D3650" w:rsidP="008D3650">
      <w:pPr>
        <w:ind w:right="57"/>
        <w:jc w:val="both"/>
        <w:rPr>
          <w:color w:val="000000"/>
          <w:sz w:val="22"/>
        </w:rPr>
      </w:pPr>
      <w:r>
        <w:rPr>
          <w:rStyle w:val="outernumber"/>
          <w:b/>
          <w:bCs/>
          <w:color w:val="000000"/>
          <w:sz w:val="22"/>
        </w:rPr>
        <w:t>31</w:t>
      </w:r>
      <w:r w:rsidRPr="008C4136">
        <w:rPr>
          <w:rStyle w:val="outernumber"/>
          <w:b/>
          <w:bCs/>
          <w:color w:val="000000"/>
          <w:sz w:val="22"/>
        </w:rPr>
        <w:t xml:space="preserve">. </w:t>
      </w:r>
      <w:r w:rsidRPr="008C4136">
        <w:rPr>
          <w:color w:val="000000"/>
          <w:sz w:val="22"/>
        </w:rPr>
        <w:t>В современном мире действуют международные организации по охране природы («Гринпис», «Всемирный фонд дикой природы» и др.), известные массовыми акциями, широко освещаемыми прессой. Предположите, почему в деле охраны природы недостаточно усилий только национальных правительств и населения конкретных государств (выскажите два предположения).</w:t>
      </w:r>
    </w:p>
    <w:p w:rsidR="008D3650" w:rsidRPr="008C4136" w:rsidRDefault="008D3650" w:rsidP="008D3650">
      <w:pPr>
        <w:ind w:right="57"/>
        <w:jc w:val="both"/>
        <w:rPr>
          <w:b/>
          <w:bCs/>
          <w:color w:val="000000"/>
          <w:sz w:val="22"/>
        </w:rPr>
      </w:pPr>
    </w:p>
    <w:p w:rsidR="008D3650" w:rsidRPr="008C4136" w:rsidRDefault="008D3650" w:rsidP="008D3650">
      <w:pPr>
        <w:ind w:right="57"/>
        <w:jc w:val="both"/>
        <w:rPr>
          <w:b/>
          <w:bCs/>
          <w:color w:val="000000"/>
          <w:sz w:val="22"/>
        </w:rPr>
      </w:pPr>
      <w:r w:rsidRPr="008C4136">
        <w:rPr>
          <w:b/>
          <w:bCs/>
          <w:color w:val="000000"/>
          <w:sz w:val="22"/>
        </w:rPr>
        <w:t>Прочитайте текст и выполните задания 21—24.</w:t>
      </w:r>
    </w:p>
    <w:p w:rsidR="008D3650" w:rsidRPr="008C4136" w:rsidRDefault="008D3650" w:rsidP="008D3650">
      <w:pPr>
        <w:ind w:right="57" w:firstLine="375"/>
        <w:jc w:val="center"/>
        <w:rPr>
          <w:b/>
          <w:bCs/>
          <w:color w:val="000000"/>
          <w:sz w:val="22"/>
        </w:rPr>
      </w:pPr>
    </w:p>
    <w:p w:rsidR="008D3650" w:rsidRPr="008C4136" w:rsidRDefault="008D3650" w:rsidP="008D3650">
      <w:pPr>
        <w:ind w:right="57" w:firstLine="375"/>
        <w:jc w:val="center"/>
        <w:rPr>
          <w:color w:val="000000"/>
          <w:sz w:val="22"/>
        </w:rPr>
      </w:pPr>
      <w:r w:rsidRPr="008C4136">
        <w:rPr>
          <w:b/>
          <w:bCs/>
          <w:color w:val="000000"/>
          <w:sz w:val="22"/>
        </w:rPr>
        <w:t>Семейный кодекс РФ</w:t>
      </w:r>
    </w:p>
    <w:p w:rsidR="008D3650" w:rsidRPr="008C4136" w:rsidRDefault="008D3650" w:rsidP="008D3650">
      <w:pPr>
        <w:pStyle w:val="leftmargin"/>
        <w:spacing w:before="0" w:beforeAutospacing="0" w:after="0" w:afterAutospacing="0"/>
        <w:ind w:right="57" w:firstLine="375"/>
        <w:jc w:val="center"/>
        <w:rPr>
          <w:color w:val="000000"/>
          <w:sz w:val="22"/>
          <w:szCs w:val="22"/>
        </w:rPr>
      </w:pPr>
      <w:r w:rsidRPr="008C4136">
        <w:rPr>
          <w:b/>
          <w:bCs/>
          <w:color w:val="000000"/>
          <w:sz w:val="22"/>
          <w:szCs w:val="22"/>
        </w:rPr>
        <w:t>Глава 8. Договорный режим имущества супругов</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b/>
          <w:bCs/>
          <w:color w:val="000000"/>
          <w:sz w:val="22"/>
          <w:szCs w:val="22"/>
        </w:rPr>
        <w:t>Статья 41</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1. Брачный договор может быть заключен как до государственной регистрации заключения брака, так и в любое время в период брака. 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2. Брачный договор заключается в письменной форме и подлежит нотариальному удостоверению.</w:t>
      </w:r>
    </w:p>
    <w:p w:rsidR="008D3650" w:rsidRPr="008C4136" w:rsidRDefault="008D3650" w:rsidP="008D3650">
      <w:pPr>
        <w:pStyle w:val="a3"/>
        <w:spacing w:before="0" w:beforeAutospacing="0" w:after="0" w:afterAutospacing="0"/>
        <w:ind w:right="57" w:firstLine="375"/>
        <w:jc w:val="both"/>
        <w:rPr>
          <w:color w:val="000000"/>
          <w:sz w:val="22"/>
          <w:szCs w:val="22"/>
        </w:rPr>
      </w:pPr>
      <w:r w:rsidRPr="008C4136">
        <w:rPr>
          <w:b/>
          <w:bCs/>
          <w:color w:val="000000"/>
          <w:sz w:val="22"/>
          <w:szCs w:val="22"/>
        </w:rPr>
        <w:t>Статья 42</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Брачный договор может быть заключен как в отношении имеющегося, так и в отношении будущего имущества супругов.</w:t>
      </w:r>
    </w:p>
    <w:p w:rsidR="008D3650" w:rsidRPr="008C4136" w:rsidRDefault="008D3650" w:rsidP="008D3650">
      <w:pPr>
        <w:pStyle w:val="leftmargin"/>
        <w:spacing w:before="0" w:beforeAutospacing="0" w:after="0" w:afterAutospacing="0"/>
        <w:ind w:right="57" w:firstLine="375"/>
        <w:jc w:val="both"/>
        <w:rPr>
          <w:color w:val="000000"/>
          <w:sz w:val="22"/>
          <w:szCs w:val="22"/>
        </w:rPr>
      </w:pPr>
      <w:proofErr w:type="gramStart"/>
      <w:r w:rsidRPr="008C4136">
        <w:rPr>
          <w:color w:val="000000"/>
          <w:sz w:val="22"/>
          <w:szCs w:val="22"/>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w:t>
      </w:r>
      <w:r w:rsidRPr="008C4136">
        <w:rPr>
          <w:color w:val="000000"/>
          <w:sz w:val="22"/>
          <w:szCs w:val="22"/>
        </w:rPr>
        <w:lastRenderedPageBreak/>
        <w:t>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супругов...&lt;...&gt;</w:t>
      </w:r>
      <w:proofErr w:type="gramEnd"/>
    </w:p>
    <w:p w:rsidR="008D3650" w:rsidRPr="008C4136" w:rsidRDefault="008D3650" w:rsidP="008D3650">
      <w:pPr>
        <w:pStyle w:val="leftmargin"/>
        <w:spacing w:before="0" w:beforeAutospacing="0" w:after="0" w:afterAutospacing="0"/>
        <w:ind w:right="57" w:firstLine="375"/>
        <w:jc w:val="both"/>
        <w:rPr>
          <w:color w:val="000000"/>
          <w:sz w:val="22"/>
          <w:szCs w:val="22"/>
        </w:rPr>
      </w:pPr>
      <w:r w:rsidRPr="008C4136">
        <w:rPr>
          <w:color w:val="000000"/>
          <w:sz w:val="22"/>
          <w:szCs w:val="22"/>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D3650" w:rsidRPr="008C4136" w:rsidRDefault="008D3650" w:rsidP="008D3650">
      <w:pPr>
        <w:ind w:right="57"/>
        <w:jc w:val="both"/>
        <w:rPr>
          <w:b/>
          <w:bCs/>
          <w:color w:val="000000"/>
          <w:sz w:val="22"/>
        </w:rPr>
      </w:pPr>
    </w:p>
    <w:p w:rsidR="008D3650" w:rsidRDefault="008D3650" w:rsidP="008D3650">
      <w:pPr>
        <w:ind w:right="57"/>
        <w:jc w:val="both"/>
        <w:rPr>
          <w:color w:val="000000"/>
          <w:sz w:val="22"/>
        </w:rPr>
      </w:pPr>
      <w:r w:rsidRPr="008C4136">
        <w:rPr>
          <w:b/>
          <w:color w:val="000000"/>
          <w:sz w:val="22"/>
        </w:rPr>
        <w:t>26.</w:t>
      </w:r>
      <w:r w:rsidRPr="008C4136">
        <w:rPr>
          <w:color w:val="000000"/>
          <w:sz w:val="22"/>
        </w:rPr>
        <w:t xml:space="preserve"> Составьте план текста. Для этого выделите основные смысловые фрагменты текста и озаглавьте каждый из них.</w:t>
      </w:r>
    </w:p>
    <w:p w:rsidR="008D3650" w:rsidRDefault="008D3650" w:rsidP="008D3650">
      <w:pPr>
        <w:ind w:right="57"/>
        <w:jc w:val="both"/>
        <w:rPr>
          <w:color w:val="000000"/>
          <w:sz w:val="22"/>
        </w:rPr>
      </w:pPr>
    </w:p>
    <w:p w:rsidR="008D3650" w:rsidRDefault="008D3650" w:rsidP="008D3650">
      <w:pPr>
        <w:ind w:right="57"/>
        <w:jc w:val="both"/>
        <w:rPr>
          <w:color w:val="000000"/>
          <w:sz w:val="22"/>
        </w:rPr>
      </w:pPr>
    </w:p>
    <w:p w:rsidR="008D3650" w:rsidRDefault="008D3650" w:rsidP="008D3650">
      <w:pPr>
        <w:ind w:right="57"/>
        <w:jc w:val="both"/>
        <w:rPr>
          <w:color w:val="000000"/>
          <w:sz w:val="22"/>
        </w:rPr>
      </w:pPr>
    </w:p>
    <w:p w:rsidR="008D3650" w:rsidRPr="008C4136" w:rsidRDefault="008D3650" w:rsidP="008D3650">
      <w:pPr>
        <w:ind w:right="57"/>
        <w:jc w:val="both"/>
        <w:rPr>
          <w:color w:val="000000"/>
          <w:sz w:val="22"/>
        </w:rPr>
      </w:pPr>
    </w:p>
    <w:p w:rsidR="008D3650" w:rsidRPr="008C4136" w:rsidRDefault="008D3650" w:rsidP="008D3650">
      <w:pPr>
        <w:ind w:right="57" w:firstLine="426"/>
        <w:jc w:val="both"/>
        <w:rPr>
          <w:b/>
          <w:bCs/>
          <w:color w:val="000000"/>
          <w:sz w:val="22"/>
        </w:rPr>
      </w:pPr>
    </w:p>
    <w:p w:rsidR="008D3650" w:rsidRDefault="008D3650" w:rsidP="008D3650">
      <w:pPr>
        <w:pStyle w:val="leftmargin"/>
        <w:spacing w:before="0" w:beforeAutospacing="0" w:after="0" w:afterAutospacing="0"/>
        <w:ind w:right="57"/>
        <w:jc w:val="both"/>
        <w:rPr>
          <w:color w:val="000000"/>
          <w:sz w:val="22"/>
          <w:szCs w:val="22"/>
        </w:rPr>
      </w:pPr>
      <w:r w:rsidRPr="008C4136">
        <w:rPr>
          <w:b/>
          <w:color w:val="000000"/>
          <w:sz w:val="22"/>
          <w:szCs w:val="22"/>
        </w:rPr>
        <w:t>27.</w:t>
      </w:r>
      <w:r w:rsidRPr="008C4136">
        <w:rPr>
          <w:color w:val="000000"/>
          <w:sz w:val="22"/>
          <w:szCs w:val="22"/>
        </w:rPr>
        <w:t xml:space="preserve"> Когда может быть заключен брачный договор?</w:t>
      </w:r>
    </w:p>
    <w:p w:rsidR="008D3650" w:rsidRDefault="008D3650" w:rsidP="008D3650">
      <w:pPr>
        <w:pStyle w:val="leftmargin"/>
        <w:spacing w:before="0" w:beforeAutospacing="0" w:after="0" w:afterAutospacing="0"/>
        <w:ind w:right="57"/>
        <w:jc w:val="both"/>
        <w:rPr>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firstLine="426"/>
        <w:jc w:val="both"/>
        <w:rPr>
          <w:b/>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r w:rsidRPr="008C4136">
        <w:rPr>
          <w:b/>
          <w:color w:val="000000"/>
          <w:sz w:val="22"/>
          <w:szCs w:val="22"/>
        </w:rPr>
        <w:t>28.</w:t>
      </w:r>
      <w:r w:rsidRPr="008C4136">
        <w:rPr>
          <w:color w:val="000000"/>
          <w:sz w:val="22"/>
          <w:szCs w:val="22"/>
        </w:rPr>
        <w:t xml:space="preserve"> Найдите в тексте и выпишите три условия, без соблюдения которых брачный договор не имеет юридической силы.</w:t>
      </w:r>
    </w:p>
    <w:p w:rsidR="008D3650" w:rsidRDefault="008D3650" w:rsidP="008D3650">
      <w:pPr>
        <w:pStyle w:val="leftmargin"/>
        <w:spacing w:before="0" w:beforeAutospacing="0" w:after="0" w:afterAutospacing="0"/>
        <w:ind w:right="57"/>
        <w:jc w:val="both"/>
        <w:rPr>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firstLine="426"/>
        <w:jc w:val="both"/>
        <w:rPr>
          <w:b/>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r w:rsidRPr="008C4136">
        <w:rPr>
          <w:b/>
          <w:color w:val="000000"/>
          <w:sz w:val="22"/>
          <w:szCs w:val="22"/>
        </w:rPr>
        <w:t>29.</w:t>
      </w:r>
      <w:r w:rsidRPr="008C4136">
        <w:rPr>
          <w:color w:val="000000"/>
          <w:sz w:val="22"/>
          <w:szCs w:val="22"/>
        </w:rPr>
        <w:t xml:space="preserve"> Выпишите из текста документа любые два условия, которые не могут быть включены в брачный договор, и проиллюстрируйте каждое из них примером.</w:t>
      </w:r>
    </w:p>
    <w:p w:rsidR="008D3650" w:rsidRDefault="008D3650" w:rsidP="008D3650">
      <w:pPr>
        <w:pStyle w:val="leftmargin"/>
        <w:spacing w:before="0" w:beforeAutospacing="0" w:after="0" w:afterAutospacing="0"/>
        <w:ind w:right="57"/>
        <w:jc w:val="both"/>
        <w:rPr>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p>
    <w:p w:rsidR="008D3650"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jc w:val="both"/>
        <w:rPr>
          <w:color w:val="000000"/>
          <w:sz w:val="22"/>
          <w:szCs w:val="22"/>
        </w:rPr>
      </w:pPr>
    </w:p>
    <w:p w:rsidR="008D3650" w:rsidRPr="008C4136" w:rsidRDefault="008D3650" w:rsidP="008D3650">
      <w:pPr>
        <w:pStyle w:val="leftmargin"/>
        <w:spacing w:before="0" w:beforeAutospacing="0" w:after="0" w:afterAutospacing="0"/>
        <w:ind w:right="57" w:firstLine="426"/>
        <w:jc w:val="both"/>
        <w:rPr>
          <w:color w:val="000000"/>
          <w:sz w:val="22"/>
          <w:szCs w:val="22"/>
        </w:rPr>
      </w:pPr>
    </w:p>
    <w:p w:rsidR="008D3650" w:rsidRDefault="008D3650" w:rsidP="008D3650">
      <w:pPr>
        <w:ind w:right="57"/>
        <w:jc w:val="both"/>
        <w:rPr>
          <w:color w:val="000000"/>
          <w:sz w:val="22"/>
        </w:rPr>
      </w:pPr>
      <w:r w:rsidRPr="008C4136">
        <w:rPr>
          <w:b/>
          <w:bCs/>
          <w:color w:val="000000"/>
          <w:sz w:val="22"/>
        </w:rPr>
        <w:t xml:space="preserve">30. </w:t>
      </w:r>
      <w:r w:rsidRPr="008C4136">
        <w:rPr>
          <w:color w:val="000000"/>
          <w:sz w:val="22"/>
        </w:rPr>
        <w:t>При обсуждении условий брачного договора возник спор. Одна сторона утверждала, что в договор необходимо вносить все имущество супругов, другая сторона — что можно оговорить только часть имущества. Как, по-вашему, разрешить этот спор? Приведите фрагмент текста, помогающий ответить на этот вопрос.</w:t>
      </w:r>
    </w:p>
    <w:p w:rsidR="008D3650" w:rsidRDefault="008D3650" w:rsidP="008D3650">
      <w:pPr>
        <w:ind w:right="57"/>
        <w:jc w:val="both"/>
        <w:rPr>
          <w:color w:val="000000"/>
          <w:sz w:val="22"/>
        </w:rPr>
      </w:pPr>
    </w:p>
    <w:p w:rsidR="008D3650" w:rsidRDefault="008D3650" w:rsidP="008D3650">
      <w:pPr>
        <w:ind w:right="57"/>
        <w:jc w:val="both"/>
        <w:rPr>
          <w:color w:val="000000"/>
          <w:sz w:val="22"/>
        </w:rPr>
      </w:pPr>
    </w:p>
    <w:p w:rsidR="008D3650" w:rsidRDefault="008D3650" w:rsidP="008D3650">
      <w:pPr>
        <w:ind w:right="57"/>
        <w:jc w:val="both"/>
        <w:rPr>
          <w:color w:val="000000"/>
          <w:sz w:val="22"/>
        </w:rPr>
      </w:pPr>
    </w:p>
    <w:p w:rsidR="008D3650" w:rsidRDefault="008D3650" w:rsidP="008D3650">
      <w:pPr>
        <w:ind w:right="57"/>
        <w:jc w:val="both"/>
        <w:rPr>
          <w:color w:val="000000"/>
          <w:sz w:val="22"/>
        </w:rPr>
      </w:pPr>
    </w:p>
    <w:p w:rsidR="008D3650" w:rsidRPr="008C4136" w:rsidRDefault="008D3650" w:rsidP="008D3650">
      <w:pPr>
        <w:ind w:right="57"/>
        <w:jc w:val="both"/>
        <w:rPr>
          <w:color w:val="000000"/>
          <w:sz w:val="22"/>
        </w:rPr>
      </w:pPr>
    </w:p>
    <w:p w:rsidR="008D3650" w:rsidRPr="008C4136" w:rsidRDefault="008D3650" w:rsidP="008D3650">
      <w:pPr>
        <w:pStyle w:val="leftmargin"/>
        <w:spacing w:before="0" w:beforeAutospacing="0" w:after="0" w:afterAutospacing="0"/>
        <w:ind w:right="57"/>
        <w:jc w:val="both"/>
        <w:rPr>
          <w:color w:val="000000"/>
          <w:sz w:val="22"/>
          <w:szCs w:val="22"/>
        </w:rPr>
      </w:pPr>
      <w:r w:rsidRPr="008C4136">
        <w:rPr>
          <w:b/>
          <w:color w:val="000000"/>
          <w:sz w:val="22"/>
          <w:szCs w:val="22"/>
        </w:rPr>
        <w:t>31</w:t>
      </w:r>
      <w:r w:rsidRPr="008C4136">
        <w:rPr>
          <w:color w:val="000000"/>
          <w:sz w:val="22"/>
          <w:szCs w:val="22"/>
        </w:rPr>
        <w:t>. В нашем обществе существует как положительное, так и негативное отношение к брачному договору. Какой точки зрения на необходимость заключения брачного договора придерживаетесь вы? С опорой на текст и обществоведческие знания приведите два аргумента (объяснения) в защиту своей позиции.</w:t>
      </w:r>
    </w:p>
    <w:p w:rsidR="00D55EFA" w:rsidRDefault="008D3650"/>
    <w:sectPr w:rsidR="00D55EFA" w:rsidSect="009D4EB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D3650"/>
    <w:rsid w:val="000222F3"/>
    <w:rsid w:val="00423D71"/>
    <w:rsid w:val="007A2EB7"/>
    <w:rsid w:val="008D3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50"/>
    <w:pPr>
      <w:spacing w:after="0" w:line="240"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8D3650"/>
  </w:style>
  <w:style w:type="paragraph" w:customStyle="1" w:styleId="leftmargin">
    <w:name w:val="left_margin"/>
    <w:basedOn w:val="a"/>
    <w:rsid w:val="008D3650"/>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8D3650"/>
    <w:pPr>
      <w:spacing w:before="100" w:beforeAutospacing="1" w:after="100" w:afterAutospacing="1"/>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2019-04-27T10:51:00Z</dcterms:created>
  <dcterms:modified xsi:type="dcterms:W3CDTF">2019-04-27T10:52:00Z</dcterms:modified>
</cp:coreProperties>
</file>