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62" w:rsidRPr="00484A62" w:rsidRDefault="00484A62" w:rsidP="00484A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Эпоха Александра </w:t>
      </w:r>
      <w:r w:rsidRPr="00484A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</w:p>
    <w:p w:rsidR="00484A62" w:rsidRPr="00484A62" w:rsidRDefault="00484A62" w:rsidP="00484A6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A62">
        <w:rPr>
          <w:rFonts w:ascii="Times New Roman" w:hAnsi="Times New Roman" w:cs="Times New Roman"/>
          <w:b/>
          <w:color w:val="000000" w:themeColor="text1"/>
        </w:rPr>
        <w:t>1 вариант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1. Укажите годы правления Александра </w:t>
      </w:r>
      <w:r w:rsidRPr="00484A62">
        <w:rPr>
          <w:rFonts w:ascii="Times New Roman" w:hAnsi="Times New Roman" w:cs="Times New Roman"/>
          <w:b/>
          <w:i/>
          <w:color w:val="000000" w:themeColor="text1"/>
          <w:lang w:val="en-US"/>
        </w:rPr>
        <w:t>III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1881-1894   Б) 1881-1917   В) 1881-1896   Г) 1881-1895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2. За что современники прозвали Александра </w:t>
      </w:r>
      <w:r w:rsidRPr="00484A62">
        <w:rPr>
          <w:rFonts w:ascii="Times New Roman" w:hAnsi="Times New Roman" w:cs="Times New Roman"/>
          <w:b/>
          <w:i/>
          <w:color w:val="000000" w:themeColor="text1"/>
          <w:lang w:val="en-US"/>
        </w:rPr>
        <w:t>III</w:t>
      </w: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 Миротворцем?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за то, что ему удалось усмирить революционное движение в России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Б) за его миролюбивую политику на внешнеполитической арене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В) за его политику резкого сокращения военных расходов и армии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>3. Какие страны подписали договор о создании Союза трех императоров?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Россия, Англия и Франция  Б) Россия, Австро-Венгрия и Германия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В) Россия, Франция и Турция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>4. Так называемый циркуляр о «кухаркиных детях» (1887г.):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запрещал принимать в гимназии детей низших социальных слоев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Б) предписывал открывать в городах детские дома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В) разрешал фабрикантам нанимать на работу детей с восьмилетнего возраста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>5. Кто такие земские начальники?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представители земских собраний             Б) председатели земских управ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В) назначаемые министром внутренних дел чиновники, осуществляющие административный контроль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>6. По Университетскому уставу 1884г. собрания и выступления студентов: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разрешались при участии ректора или попечителя университета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Б) разрешались только в Татьянин день      В) строго воспрещались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7. Строительство Транссибирской магистрали началось </w:t>
      </w:r>
      <w:proofErr w:type="gramStart"/>
      <w:r w:rsidRPr="00484A62">
        <w:rPr>
          <w:rFonts w:ascii="Times New Roman" w:hAnsi="Times New Roman" w:cs="Times New Roman"/>
          <w:b/>
          <w:i/>
          <w:color w:val="000000" w:themeColor="text1"/>
        </w:rPr>
        <w:t>в</w:t>
      </w:r>
      <w:proofErr w:type="gramEnd"/>
      <w:r w:rsidRPr="00484A62">
        <w:rPr>
          <w:rFonts w:ascii="Times New Roman" w:hAnsi="Times New Roman" w:cs="Times New Roman"/>
          <w:b/>
          <w:i/>
          <w:color w:val="000000" w:themeColor="text1"/>
        </w:rPr>
        <w:t>: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1856г.   Б) 1904г.   В) 1914г.   Г) 1891г.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7. Наставником Александра </w:t>
      </w:r>
      <w:r w:rsidRPr="00484A62">
        <w:rPr>
          <w:rFonts w:ascii="Times New Roman" w:hAnsi="Times New Roman" w:cs="Times New Roman"/>
          <w:b/>
          <w:i/>
          <w:color w:val="000000" w:themeColor="text1"/>
          <w:lang w:val="en-US"/>
        </w:rPr>
        <w:t>III</w:t>
      </w:r>
      <w:r w:rsidRPr="00484A62">
        <w:rPr>
          <w:rFonts w:ascii="Times New Roman" w:hAnsi="Times New Roman" w:cs="Times New Roman"/>
          <w:b/>
          <w:i/>
          <w:color w:val="000000" w:themeColor="text1"/>
        </w:rPr>
        <w:t>, вдохновителем его политики контрреформ был: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 xml:space="preserve">А) С.Уваров   Б) К.Победоносцев   В) </w:t>
      </w:r>
      <w:proofErr w:type="spellStart"/>
      <w:r w:rsidRPr="00484A62">
        <w:rPr>
          <w:rFonts w:ascii="Times New Roman" w:hAnsi="Times New Roman" w:cs="Times New Roman"/>
          <w:color w:val="000000" w:themeColor="text1"/>
        </w:rPr>
        <w:t>М.Лорис-Меликов</w:t>
      </w:r>
      <w:proofErr w:type="spellEnd"/>
      <w:r w:rsidRPr="00484A62">
        <w:rPr>
          <w:rFonts w:ascii="Times New Roman" w:hAnsi="Times New Roman" w:cs="Times New Roman"/>
          <w:color w:val="000000" w:themeColor="text1"/>
        </w:rPr>
        <w:t xml:space="preserve">   Г) С.Витте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8. Основной причиной медленного развития сельского хозяйства во второй половине </w:t>
      </w:r>
      <w:r w:rsidRPr="00484A62">
        <w:rPr>
          <w:rFonts w:ascii="Times New Roman" w:hAnsi="Times New Roman" w:cs="Times New Roman"/>
          <w:b/>
          <w:i/>
          <w:color w:val="000000" w:themeColor="text1"/>
          <w:lang w:val="en-US"/>
        </w:rPr>
        <w:t>XIX</w:t>
      </w: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 в.является: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сохранение глубоких феодальных пережитков в деревне (помещичье землевладение, отрезки, община)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Б) примитивная агротехника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В) недостаток капитальных вложений, выделяемых правительством для нужд деревни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Г) нехватка химических удобрений для сельского хозяйства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84A62">
        <w:rPr>
          <w:rFonts w:ascii="Times New Roman" w:hAnsi="Times New Roman" w:cs="Times New Roman"/>
          <w:b/>
          <w:color w:val="000000" w:themeColor="text1"/>
        </w:rPr>
        <w:t>9. Что вы знаете о возведении храма Христа Спасителя?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84A62">
        <w:rPr>
          <w:rFonts w:ascii="Times New Roman" w:hAnsi="Times New Roman" w:cs="Times New Roman"/>
          <w:b/>
          <w:color w:val="000000" w:themeColor="text1"/>
        </w:rPr>
        <w:t>10. На каких условиях было осуществлено присоединение Средней Азии к России?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84A62">
        <w:rPr>
          <w:rFonts w:ascii="Times New Roman" w:hAnsi="Times New Roman" w:cs="Times New Roman"/>
          <w:b/>
          <w:color w:val="000000" w:themeColor="text1"/>
        </w:rPr>
        <w:t>11. Назовите государства, объединившиеся в Тройственный союз?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84A62">
        <w:rPr>
          <w:rFonts w:ascii="Times New Roman" w:hAnsi="Times New Roman" w:cs="Times New Roman"/>
          <w:b/>
          <w:color w:val="000000" w:themeColor="text1"/>
        </w:rPr>
        <w:t>12. Дайте определение понятиям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Коалиция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Реформа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Контрреформа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Цензура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Протекционизм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Эпоха Александра </w:t>
      </w:r>
      <w:r w:rsidRPr="00484A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</w:p>
    <w:p w:rsidR="00484A62" w:rsidRPr="00484A62" w:rsidRDefault="00484A62" w:rsidP="00484A6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A62">
        <w:rPr>
          <w:rFonts w:ascii="Times New Roman" w:hAnsi="Times New Roman" w:cs="Times New Roman"/>
          <w:b/>
          <w:color w:val="000000" w:themeColor="text1"/>
        </w:rPr>
        <w:t>2 вариант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1. Чем завершилась политическая карьера министра внутренних дел </w:t>
      </w:r>
      <w:proofErr w:type="spellStart"/>
      <w:r w:rsidRPr="00484A62">
        <w:rPr>
          <w:rFonts w:ascii="Times New Roman" w:hAnsi="Times New Roman" w:cs="Times New Roman"/>
          <w:b/>
          <w:i/>
          <w:color w:val="000000" w:themeColor="text1"/>
        </w:rPr>
        <w:t>М.Лорис-Меликова</w:t>
      </w:r>
      <w:proofErr w:type="spellEnd"/>
      <w:r w:rsidRPr="00484A62">
        <w:rPr>
          <w:rFonts w:ascii="Times New Roman" w:hAnsi="Times New Roman" w:cs="Times New Roman"/>
          <w:b/>
          <w:i/>
          <w:color w:val="000000" w:themeColor="text1"/>
        </w:rPr>
        <w:t>?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отставкой в апреле 1881г.   Б) его убийством народовольцами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В) ссылкой в родовое имение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2. На чем строилась идеология контрреформ Александра </w:t>
      </w:r>
      <w:r w:rsidRPr="00484A62">
        <w:rPr>
          <w:rFonts w:ascii="Times New Roman" w:hAnsi="Times New Roman" w:cs="Times New Roman"/>
          <w:b/>
          <w:i/>
          <w:color w:val="000000" w:themeColor="text1"/>
          <w:lang w:val="en-US"/>
        </w:rPr>
        <w:t>III</w:t>
      </w:r>
      <w:r w:rsidRPr="00484A62">
        <w:rPr>
          <w:rFonts w:ascii="Times New Roman" w:hAnsi="Times New Roman" w:cs="Times New Roman"/>
          <w:b/>
          <w:i/>
          <w:color w:val="000000" w:themeColor="text1"/>
        </w:rPr>
        <w:t>?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на теории «Москва-третий Рим»   Б) на идеях Вольтера и Руссо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В) на теории официальной народности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3. Что послужило главной предпосылкой сближения России и Франции в 80-е гг. </w:t>
      </w:r>
      <w:r w:rsidRPr="00484A62">
        <w:rPr>
          <w:rFonts w:ascii="Times New Roman" w:hAnsi="Times New Roman" w:cs="Times New Roman"/>
          <w:b/>
          <w:i/>
          <w:color w:val="000000" w:themeColor="text1"/>
          <w:lang w:val="en-US"/>
        </w:rPr>
        <w:t>XIX</w:t>
      </w:r>
      <w:proofErr w:type="gramStart"/>
      <w:r w:rsidRPr="00484A62">
        <w:rPr>
          <w:rFonts w:ascii="Times New Roman" w:hAnsi="Times New Roman" w:cs="Times New Roman"/>
          <w:b/>
          <w:i/>
          <w:color w:val="000000" w:themeColor="text1"/>
        </w:rPr>
        <w:t>в</w:t>
      </w:r>
      <w:proofErr w:type="gramEnd"/>
      <w:r w:rsidRPr="00484A62">
        <w:rPr>
          <w:rFonts w:ascii="Times New Roman" w:hAnsi="Times New Roman" w:cs="Times New Roman"/>
          <w:b/>
          <w:i/>
          <w:color w:val="000000" w:themeColor="text1"/>
        </w:rPr>
        <w:t>.?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заинтересованность в ограничении захватнических устремлений Англии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Б) победа России в русско-турецкой войне 1877-1878гг.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В) оформление австро-германского союза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>4.Какие государства объединил Тройственный союз?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Австро-Венгрию, Германию и Италию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Б) Австро-Венгрию, Германию и Россию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В) Германию, Италию, Турцию</w:t>
      </w:r>
      <w:bookmarkStart w:id="0" w:name="_GoBack"/>
      <w:bookmarkEnd w:id="0"/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color w:val="000000" w:themeColor="text1"/>
        </w:rPr>
        <w:t xml:space="preserve">5. </w:t>
      </w: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Укажите годы правления Александра </w:t>
      </w:r>
      <w:r w:rsidRPr="00484A62">
        <w:rPr>
          <w:rFonts w:ascii="Times New Roman" w:hAnsi="Times New Roman" w:cs="Times New Roman"/>
          <w:b/>
          <w:i/>
          <w:color w:val="000000" w:themeColor="text1"/>
          <w:lang w:val="en-US"/>
        </w:rPr>
        <w:t>III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1881-1894   Б) 1881-1917   В) 1881-1896   Г) 1881-1895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>6. Временные правила о печати 1882г.: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временно отменяли цензурный контроль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Б) существенно смягчали цензурную политику правительства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В) установили жесткий административный надзор за периодическими изданиями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>7. В 1892г. на должность министра финансов был назначен: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Д.Толстой  Б) М.Катков  В) С.Витте  Г) П.Шувалов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8. В годы правления Александра </w:t>
      </w:r>
      <w:r w:rsidRPr="00484A62">
        <w:rPr>
          <w:rFonts w:ascii="Times New Roman" w:hAnsi="Times New Roman" w:cs="Times New Roman"/>
          <w:b/>
          <w:i/>
          <w:color w:val="000000" w:themeColor="text1"/>
          <w:lang w:val="en-US"/>
        </w:rPr>
        <w:t>III</w:t>
      </w:r>
      <w:r w:rsidRPr="00484A62">
        <w:rPr>
          <w:rFonts w:ascii="Times New Roman" w:hAnsi="Times New Roman" w:cs="Times New Roman"/>
          <w:b/>
          <w:i/>
          <w:color w:val="000000" w:themeColor="text1"/>
        </w:rPr>
        <w:t xml:space="preserve"> крестьянам: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А) возвращены отрезки, предоставлено право выбирать своих депутатов в Думу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Б) упорядочено взимание налогов, предоставлено право выкупаться на волю с землей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В) разрешено закреплять в собственность земельный надел и выходить из общины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 xml:space="preserve">Г) сумма выкупных платежей была понижена, </w:t>
      </w:r>
      <w:proofErr w:type="gramStart"/>
      <w:r w:rsidRPr="00484A62">
        <w:rPr>
          <w:rFonts w:ascii="Times New Roman" w:hAnsi="Times New Roman" w:cs="Times New Roman"/>
          <w:color w:val="000000" w:themeColor="text1"/>
        </w:rPr>
        <w:t>учреждены</w:t>
      </w:r>
      <w:proofErr w:type="gramEnd"/>
      <w:r w:rsidRPr="00484A62">
        <w:rPr>
          <w:rFonts w:ascii="Times New Roman" w:hAnsi="Times New Roman" w:cs="Times New Roman"/>
          <w:color w:val="000000" w:themeColor="text1"/>
        </w:rPr>
        <w:t xml:space="preserve"> Крестьянский банк и должность земских начальников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84A62">
        <w:rPr>
          <w:rFonts w:ascii="Times New Roman" w:hAnsi="Times New Roman" w:cs="Times New Roman"/>
          <w:b/>
          <w:color w:val="000000" w:themeColor="text1"/>
        </w:rPr>
        <w:t>9. Назовите высшие органы управления страной.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84A62">
        <w:rPr>
          <w:rFonts w:ascii="Times New Roman" w:hAnsi="Times New Roman" w:cs="Times New Roman"/>
          <w:b/>
          <w:color w:val="000000" w:themeColor="text1"/>
        </w:rPr>
        <w:t xml:space="preserve">10. Чем объясняется борьба интересов России и </w:t>
      </w:r>
      <w:proofErr w:type="spellStart"/>
      <w:proofErr w:type="gramStart"/>
      <w:r w:rsidRPr="00484A62">
        <w:rPr>
          <w:rFonts w:ascii="Times New Roman" w:hAnsi="Times New Roman" w:cs="Times New Roman"/>
          <w:b/>
          <w:color w:val="000000" w:themeColor="text1"/>
        </w:rPr>
        <w:t>Австро</w:t>
      </w:r>
      <w:proofErr w:type="spellEnd"/>
      <w:r w:rsidRPr="00484A62">
        <w:rPr>
          <w:rFonts w:ascii="Times New Roman" w:hAnsi="Times New Roman" w:cs="Times New Roman"/>
          <w:b/>
          <w:color w:val="000000" w:themeColor="text1"/>
        </w:rPr>
        <w:t xml:space="preserve"> – Венгрии</w:t>
      </w:r>
      <w:proofErr w:type="gramEnd"/>
      <w:r w:rsidRPr="00484A62">
        <w:rPr>
          <w:rFonts w:ascii="Times New Roman" w:hAnsi="Times New Roman" w:cs="Times New Roman"/>
          <w:b/>
          <w:color w:val="000000" w:themeColor="text1"/>
        </w:rPr>
        <w:t xml:space="preserve"> на Балканах?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84A62">
        <w:rPr>
          <w:rFonts w:ascii="Times New Roman" w:hAnsi="Times New Roman" w:cs="Times New Roman"/>
          <w:b/>
          <w:color w:val="000000" w:themeColor="text1"/>
        </w:rPr>
        <w:t xml:space="preserve">11. Назовите основные экономические реформы </w:t>
      </w:r>
      <w:proofErr w:type="spellStart"/>
      <w:r w:rsidRPr="00484A62">
        <w:rPr>
          <w:rFonts w:ascii="Times New Roman" w:hAnsi="Times New Roman" w:cs="Times New Roman"/>
          <w:b/>
          <w:color w:val="000000" w:themeColor="text1"/>
        </w:rPr>
        <w:t>Бунге</w:t>
      </w:r>
      <w:proofErr w:type="spellEnd"/>
      <w:r w:rsidRPr="00484A62">
        <w:rPr>
          <w:rFonts w:ascii="Times New Roman" w:hAnsi="Times New Roman" w:cs="Times New Roman"/>
          <w:b/>
          <w:color w:val="000000" w:themeColor="text1"/>
        </w:rPr>
        <w:t>.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84A62">
        <w:rPr>
          <w:rFonts w:ascii="Times New Roman" w:hAnsi="Times New Roman" w:cs="Times New Roman"/>
          <w:b/>
          <w:color w:val="000000" w:themeColor="text1"/>
        </w:rPr>
        <w:t>12. Дайте определение понятиям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Коалиция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Реформа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Контрреформа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Цензура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A62">
        <w:rPr>
          <w:rFonts w:ascii="Times New Roman" w:hAnsi="Times New Roman" w:cs="Times New Roman"/>
          <w:color w:val="000000" w:themeColor="text1"/>
        </w:rPr>
        <w:t>Протекционизм</w:t>
      </w:r>
    </w:p>
    <w:p w:rsidR="00484A62" w:rsidRPr="00484A62" w:rsidRDefault="00484A62" w:rsidP="00484A6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8"/>
      </w:tblGrid>
      <w:tr w:rsidR="008A78C6" w:rsidRPr="008A78C6" w:rsidTr="008A78C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A78C6" w:rsidRPr="008A78C6" w:rsidRDefault="008A78C6" w:rsidP="008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по теме: «Художественная культура России во второй половине XIX века» </w:t>
            </w:r>
          </w:p>
        </w:tc>
      </w:tr>
    </w:tbl>
    <w:p w:rsidR="008A78C6" w:rsidRPr="008A78C6" w:rsidRDefault="008A78C6" w:rsidP="008A78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8A78C6" w:rsidRPr="008A78C6" w:rsidTr="008A78C6">
        <w:trPr>
          <w:tblCellSpacing w:w="15" w:type="dxa"/>
        </w:trPr>
        <w:tc>
          <w:tcPr>
            <w:tcW w:w="0" w:type="auto"/>
            <w:hideMark/>
          </w:tcPr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1.Основным художественным направлением второй половины XIX века в литературе стал: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сентиментализм; б) классицизм; в) критический реализм; г) романтизм.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Мир человеческих страданий, трагедию бесправной личности в произведениях «Бедные люди», «Преступление и наказание», «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Идиот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создает писатель: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М.Е. Салтыков  Щедрин; б) Ф.М. Достоевский; в) А.П. Чехов; г) И.С. Тургенев.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Поэт, автор поэмы «Кому на Руси жить хорошо»: а) А.С. Пушкин; б) А.К. Жуковский; в) Ф.И. Тютчев; г) Н.А. Некрасов.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Прочтите высказывание английского писателя Д. Голсуорси и укажите фамилию автора романа, о котором идет речь. «Если бы понадобилось назвать роман, соответствующий определению, столь дорогому сердцу составителей литературных анкет: «величайший роман в мире», я бы выбрал «Войну и мир».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а) Н.Г. Чернышевский; б) Л.Н. Толстой;       в) А.Н. Островский;       г) И.А. Гончаров.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Какое высказывание  о писателях не верно: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а) в своих произведениях А.П. Чехов поднимает проблему «маленького человека»;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б) М.Е. Салтыков-Щедрин раскрывая жизнь в России, использует художественный прием  - гротеск;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в) пьесы  А.Н. Островского были далеки от реальной жизни России и создавали иллюзорный мир фантазий и исторического вымысла;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г) М.Ф. Достоевский через свои произведения нес идею о нравственной опоре для человека  на Бога.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Проблемы современной, революционно настроенной молодежи с философией нигилизма И.С. Тургенев поднимает в книге: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а) «Отцы и дети»; б) «Записки охотника»; в) «Ася»; г)  «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7.Картины В.Г. Перова «Сельский крестный ход на Пасхе», «Тройка», «Чаепитие в Мытищах» относятся к направлению: а) романтизм; б) классицизм; в) критический  реализм; г) авангардизм.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Конфликт   в Академии художеств в 60-е годы XIX века закончился уходом 14 выпускников из Академии и основанием общества: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«Общество художников исторической живописи»;  б) «Мир искусства»;  в) «Общество поощрения художеств»; г) «Товарищество передвижных художественных выставок».   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Укажите картину одного из  создателя русского лирического пейзажа, полной грусти и любви к России А.К 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о которой И. Крамской писал: «этот пейзаж есть лучший,хотя тут же и Боголюбов, и барон 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Клодт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Шишкин. Но все это деревья, вода, и даже воздух, а душа есть только </w:t>
            </w:r>
            <w:proofErr w:type="gram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...»: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  б) 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   г) 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К творчеству В.И. Сурикова не относится картина: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  б) 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«Меньшиков в Березове»                 «Взятие снежного городка»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                  г) 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«Переход Суворова через Альпы»                «Царевна Софья»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Духом народных сказок («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религиозными исканиями и размышлениями о судьбе народа-богатыря («Богатыри») были наполнены картины: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И.Е. Репина; б) В.М. Васнецова;  в) А. И. Куинджи; г) И.И. Левитана.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Какое суждение о картине И.Е. Репина, изображенной на фотографии  является верным: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этой картине  художник сумел показать крушение надежд революционеров - народников;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эта картина посвящена первым ссыльным марксистам;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эта картина раскрывает деятельность социалистов-революционеров  накануне отмены крепостного права;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картина посвящена деятельности кружка Петрашевского.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Художник  маринист, автор картин « Девятый вал», «Большой рейд в Кронштадте»: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Н.Н. Ге; б) И.К. Айвазовский; в) И.И. Шишкин; г) В.Е. Маковский.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Выдающийся портретист, создавший галерею портретов Н.Н. Некрасова, Л.Н. Толстого, императрицы Марии Федоровны, руководитель и теоретик объединения художников  второй половины XIX века: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И.Н. Крамской; б) В.И. Суриков; в) В.А. Серов; г) В.Д. Поленов.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Прочтите отрывок из завещания российского предпринимателя, мецената  и укажите его фамилию.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меня, истинно и пламенно любящего живопись, не может быть лучшего желания, как положить начало общественного, всем доступного хранилища изящных искусств, приносящего многим пользу, всем удовольствие».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С. Мамонтов; б) П.М. Третьяков; в) С. Морозов; г)  С. 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Рябушинский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Кому в 1880г. в Москве был поставлен памятник,  созданный на народные пожертвования скульптором А.М. 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Опекушиным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Александру II; б) К. Минину и Д.И. Пожарскому; в) А.С. Пушкину; г) М.И. Кутузову.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Какое суждение о памятнике, изображенном на фотографии,  является верным: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  это памятник Екатерине II в Петербурге, скульптора М.О. Микешина;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это памятник монархам России,  открытый в Москве,  в честь тысячелетия Киевской Руси;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это памятник был открыт в Новгороде, в правление Александра III;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это памятник «Тысячелетие России», скульптора М.О. Микешина в Новгороде.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 архитектуре второй половины XIX  века господствовал стиль: а) эклектика; б) классицизм; в) барокко; г) ампир.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 каком стиле построен Исторический музей, изображенный на фотографии, инженером А.А. Семеновым и архитектором В.О. Шервудом: а) «псевдорусский»; б)  московское барокко; в) неоклассицизм; г) модерн.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Какое из высказываний об архитектуре второй половины XIX века является не верным: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этот период особое внимание уделяется строительству доходных многоэтажных домов;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архитектуре второй половины XIX века окончательно себя изживает стиль классицизм;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ведущее место в архитектуре данного периода занимает церковное строительство;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многоквартирные дома стали прологом к появлению типовой архитектуры XX века.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Содружество пяти выдающихся композиторов М.А. 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М.П. Мусоргского, Ц.А. Кюи, А.П. Бородина и Н.А. Римского-Корсакова, называлось: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«Могучая кучка»; б) Русское музыкальное общество; в) Союз композиторов; г) Московское филармоническое общество.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Первая опера Н.А. Римского-Корсакова, посвященная истории России XVI века, правлению Ивана IV Грозного, называется: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«Млада»; б) «Майская ночь»; в) «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Псковитянка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г) «Садко».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Композитор, автор балета «Лебединое озеро», оперы «Евгений Онегин»: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П.И. Чайковский; б) С.В. Рахманинов; в) А.Н. Скрябин; г) Ц.А. Кюи.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Пианист, дирижер, основатель московской консерватории: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А.К. Глазунов; б) Н.Г. Рубинштейн; в) А.С. Аренский; г) Б.Б. 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Корсов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Одна из талантливейших актрис в истории Малого театра, изображенная на картине В. Серова, прославилась ролями в пьесах А.Н. Островского, её имя носит Московский драматический театр:          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В.Ф. Комиссаржевская; б) П.А. 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Стрепетова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в) В.В. Холодная; г) М.Н. Ермолова.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СООТНЕСТИ ИМЯ </w:t>
            </w:r>
            <w:proofErr w:type="gram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УЧЕННОГО</w:t>
            </w:r>
            <w:proofErr w:type="gram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ЕГО ОТКРЫТИЕМ ИЛИ ИЗОБРЕТЕНИЕМ: 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1.Чебышев П.Л.                  а) изучение Центральной Азии;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2.А.С. Попов                       б) начало науке почвоведения;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3.А.Ф.Можайский               в) изучение народов Юго-Восточной Азии;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4.Д.И. Менделеев                 г) математик, изобретение арифмометра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5.В.В. Докучаев                    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сконструировал первый в мире самолет;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С.М. Соловьев                  е) химик, периодическая система хим. </w:t>
            </w:r>
            <w:proofErr w:type="gram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 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ентов</w:t>
            </w:r>
            <w:proofErr w:type="spellEnd"/>
            <w:proofErr w:type="gram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Н.Н. Миклухо-Маклай   ж) физик, создание радио;</w:t>
            </w:r>
          </w:p>
          <w:p w:rsidR="008A78C6" w:rsidRPr="008A78C6" w:rsidRDefault="008A78C6" w:rsidP="008A78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Н.М. Пржевальский        </w:t>
            </w:r>
            <w:proofErr w:type="spellStart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историк, «публичные чтения о Петре Великом».</w:t>
            </w:r>
          </w:p>
        </w:tc>
      </w:tr>
    </w:tbl>
    <w:p w:rsidR="00531141" w:rsidRPr="00484A62" w:rsidRDefault="008A78C6">
      <w:pPr>
        <w:rPr>
          <w:color w:val="000000" w:themeColor="text1"/>
        </w:rPr>
      </w:pPr>
    </w:p>
    <w:sectPr w:rsidR="00531141" w:rsidRPr="00484A62" w:rsidSect="00484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62"/>
    <w:rsid w:val="002158CB"/>
    <w:rsid w:val="00484A62"/>
    <w:rsid w:val="008A78C6"/>
    <w:rsid w:val="008E7BF2"/>
    <w:rsid w:val="00C72CB1"/>
    <w:rsid w:val="00C9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Пользователь</cp:lastModifiedBy>
  <cp:revision>4</cp:revision>
  <dcterms:created xsi:type="dcterms:W3CDTF">2012-04-19T15:41:00Z</dcterms:created>
  <dcterms:modified xsi:type="dcterms:W3CDTF">2018-03-04T08:55:00Z</dcterms:modified>
</cp:coreProperties>
</file>