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B08" w:rsidRDefault="00112B08" w:rsidP="00A16FC7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A16FC7">
        <w:rPr>
          <w:rFonts w:ascii="Times New Roman" w:hAnsi="Times New Roman" w:cs="Times New Roman"/>
          <w:b/>
          <w:color w:val="0033CC"/>
          <w:sz w:val="28"/>
          <w:szCs w:val="28"/>
        </w:rPr>
        <w:t>ДРЕВНИЙ РИМ</w:t>
      </w:r>
      <w:r w:rsidR="00ED62BC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ЧАСТЬ 1</w:t>
      </w:r>
    </w:p>
    <w:p w:rsidR="00212AE3" w:rsidRPr="00A16FC7" w:rsidRDefault="00212AE3" w:rsidP="00A16FC7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>Древний Рим – могущественная древняя цивилизация, получившая свое название от столицы – Рима.  Его владения простирались от Англии на севере и до Эфиопии на юге, от Ирана на востоке и до Португалии на западе.</w:t>
      </w: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>Основание города Рима</w:t>
      </w:r>
      <w:r w:rsidR="00746290" w:rsidRPr="00A16FC7">
        <w:rPr>
          <w:rFonts w:ascii="Times New Roman" w:hAnsi="Times New Roman" w:cs="Times New Roman"/>
          <w:sz w:val="28"/>
          <w:szCs w:val="28"/>
        </w:rPr>
        <w:t xml:space="preserve"> л</w:t>
      </w:r>
      <w:r w:rsidRPr="00A16FC7">
        <w:rPr>
          <w:rFonts w:ascii="Times New Roman" w:hAnsi="Times New Roman" w:cs="Times New Roman"/>
          <w:sz w:val="28"/>
          <w:szCs w:val="28"/>
        </w:rPr>
        <w:t>егенда предписывает братьям Ромулу и Рему.</w:t>
      </w:r>
    </w:p>
    <w:p w:rsidR="00112B08" w:rsidRPr="00A16FC7" w:rsidRDefault="00112B08" w:rsidP="00A16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D7772" wp14:editId="1C1C2BC1">
            <wp:extent cx="2436765" cy="1723141"/>
            <wp:effectExtent l="0" t="0" r="1905" b="0"/>
            <wp:docPr id="1" name="Рисунок 1" descr="https://i2.wp.com/obrazovaka.ru/wp-content/images/predmet/istoriya-45604-romul-i-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obrazovaka.ru/wp-content/images/predmet/istoriya-45604-romul-i-r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37" cy="17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>История Древнего Рима ведет свое исчисление от 753 г</w:t>
      </w:r>
      <w:r w:rsidR="00746290" w:rsidRPr="00A16FC7">
        <w:rPr>
          <w:rFonts w:ascii="Times New Roman" w:hAnsi="Times New Roman" w:cs="Times New Roman"/>
          <w:sz w:val="28"/>
          <w:szCs w:val="28"/>
        </w:rPr>
        <w:t>ода</w:t>
      </w:r>
      <w:r w:rsidRPr="00A16FC7">
        <w:rPr>
          <w:rFonts w:ascii="Times New Roman" w:hAnsi="Times New Roman" w:cs="Times New Roman"/>
          <w:sz w:val="28"/>
          <w:szCs w:val="28"/>
        </w:rPr>
        <w:t xml:space="preserve"> до н. э. и завершается в 476 г</w:t>
      </w:r>
      <w:r w:rsidR="00746290" w:rsidRPr="00A16FC7">
        <w:rPr>
          <w:rFonts w:ascii="Times New Roman" w:hAnsi="Times New Roman" w:cs="Times New Roman"/>
          <w:sz w:val="28"/>
          <w:szCs w:val="28"/>
        </w:rPr>
        <w:t>оду</w:t>
      </w:r>
      <w:r w:rsidRPr="00A16FC7">
        <w:rPr>
          <w:rFonts w:ascii="Times New Roman" w:hAnsi="Times New Roman" w:cs="Times New Roman"/>
          <w:sz w:val="28"/>
          <w:szCs w:val="28"/>
        </w:rPr>
        <w:t xml:space="preserve"> н. э. В развитии культуры Древнего Рима можно выделить такие основные периоды:</w:t>
      </w: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>1. этрусский VІІІ-ІІ в до н. э.</w:t>
      </w: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>2. «царский» VІІІ-УІ в до н. э.</w:t>
      </w: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>3. Римской республики 510-31 гг. до н. э.</w:t>
      </w:r>
    </w:p>
    <w:p w:rsidR="00112B08" w:rsidRPr="00A16FC7" w:rsidRDefault="00112B08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>4. Римской империи 31 гг. до н. э. - 476 г н. э.</w:t>
      </w:r>
    </w:p>
    <w:p w:rsidR="0066305F" w:rsidRPr="00A16FC7" w:rsidRDefault="0066305F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05F" w:rsidRPr="00A16FC7" w:rsidRDefault="0066305F" w:rsidP="00807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74EB2" wp14:editId="1C22FCBA">
            <wp:extent cx="3715477" cy="4867275"/>
            <wp:effectExtent l="0" t="0" r="0" b="0"/>
            <wp:docPr id="4" name="Рисунок 4" descr="https://i1.wp.com/historie.ru/uploads/posts/2012-05/1336338875_karta-ita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historie.ru/uploads/posts/2012-05/1336338875_karta-ital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29" cy="487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5F" w:rsidRPr="00A16FC7" w:rsidRDefault="0066305F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6FC7" w:rsidRPr="00A16FC7" w:rsidRDefault="00A16FC7" w:rsidP="00A16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lastRenderedPageBreak/>
        <w:t xml:space="preserve">Древний Рим отличался от греческих городов-государств, поскольку находился в совершенно других географических условиях - единый </w:t>
      </w:r>
      <w:proofErr w:type="spellStart"/>
      <w:r w:rsidRPr="00A16FC7">
        <w:rPr>
          <w:rFonts w:ascii="Times New Roman" w:hAnsi="Times New Roman" w:cs="Times New Roman"/>
          <w:sz w:val="28"/>
          <w:szCs w:val="28"/>
        </w:rPr>
        <w:t>Апеннинский</w:t>
      </w:r>
      <w:proofErr w:type="spellEnd"/>
      <w:r w:rsidRPr="00A16FC7">
        <w:rPr>
          <w:rFonts w:ascii="Times New Roman" w:hAnsi="Times New Roman" w:cs="Times New Roman"/>
          <w:sz w:val="28"/>
          <w:szCs w:val="28"/>
        </w:rPr>
        <w:t xml:space="preserve"> полуостров с обширными равнинами. Поэтому начиная с самого раннего периода его истории</w:t>
      </w:r>
      <w:r w:rsidR="00AC4D68">
        <w:rPr>
          <w:rFonts w:ascii="Times New Roman" w:hAnsi="Times New Roman" w:cs="Times New Roman"/>
          <w:sz w:val="28"/>
          <w:szCs w:val="28"/>
        </w:rPr>
        <w:t>,</w:t>
      </w:r>
      <w:r w:rsidRPr="00A16FC7">
        <w:rPr>
          <w:rFonts w:ascii="Times New Roman" w:hAnsi="Times New Roman" w:cs="Times New Roman"/>
          <w:sz w:val="28"/>
          <w:szCs w:val="28"/>
        </w:rPr>
        <w:t xml:space="preserve"> его граждане были вынуждены соперничать и бороться с соседними италийскими племенами. Побеждённые народы подчинялись этой великой империи либо на правах союзников, либо просто включались в состав республики, причём покорённое население не получало прав римских граждан, нередко обращаясь в рабов. Наиболее сильными противниками Рима в IV в. до н. э. были этруски и самниты, а также отдельные греческие колонии на юге Италии (Великая Греция). И всё же, несмотря на то</w:t>
      </w:r>
      <w:r w:rsidR="00AC4D68">
        <w:rPr>
          <w:rFonts w:ascii="Times New Roman" w:hAnsi="Times New Roman" w:cs="Times New Roman"/>
          <w:sz w:val="28"/>
          <w:szCs w:val="28"/>
        </w:rPr>
        <w:t>,</w:t>
      </w:r>
      <w:r w:rsidRPr="00A16FC7">
        <w:rPr>
          <w:rFonts w:ascii="Times New Roman" w:hAnsi="Times New Roman" w:cs="Times New Roman"/>
          <w:sz w:val="28"/>
          <w:szCs w:val="28"/>
        </w:rPr>
        <w:t xml:space="preserve"> что римляне часто враждовали с греческими колонистами, более развитая эллинская культура оказывала заметное воздействие на культуру римлян. Дошло до того, что древнеримские божества стали отождествляться с их греческими аналогами: Юпитер - с Зевсом, Марс - с Аресом, Венера - с Афродитой и т. д.</w:t>
      </w:r>
    </w:p>
    <w:p w:rsidR="00A16FC7" w:rsidRPr="00DD22A3" w:rsidRDefault="00112B08" w:rsidP="0080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D22A3">
        <w:rPr>
          <w:rFonts w:ascii="Times New Roman" w:hAnsi="Times New Roman" w:cs="Times New Roman"/>
          <w:b/>
          <w:sz w:val="28"/>
          <w:szCs w:val="28"/>
        </w:rPr>
        <w:t>Чем занимались древние римляне?</w:t>
      </w:r>
    </w:p>
    <w:bookmarkEnd w:id="0"/>
    <w:p w:rsidR="00746290" w:rsidRDefault="00112B08" w:rsidP="00112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 xml:space="preserve">Первоначально Рим был небольшим городом-государством. Его население состояло из трёх сословий: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патрициев</w:t>
      </w:r>
      <w:r w:rsidRPr="00112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коренных жителей, занимавших привилегированное положение в обществе;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плебеев</w:t>
      </w:r>
      <w:r w:rsidRPr="00112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более поздних поселенцев;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чужеземных рабов</w:t>
      </w:r>
      <w:r w:rsidRPr="00112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они попадали в плен в ходе войн, которые вело римское государство, а также собственных граждан, ставших рабами за нарушение закона.</w:t>
      </w:r>
    </w:p>
    <w:p w:rsidR="00746290" w:rsidRDefault="00112B08" w:rsidP="00112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Рабы выполн</w:t>
      </w:r>
      <w:r w:rsidR="00746290">
        <w:rPr>
          <w:rFonts w:ascii="Times New Roman" w:hAnsi="Times New Roman" w:cs="Times New Roman"/>
          <w:sz w:val="28"/>
          <w:szCs w:val="28"/>
        </w:rPr>
        <w:t>я</w:t>
      </w:r>
      <w:r w:rsidRPr="00112B08">
        <w:rPr>
          <w:rFonts w:ascii="Times New Roman" w:hAnsi="Times New Roman" w:cs="Times New Roman"/>
          <w:sz w:val="28"/>
          <w:szCs w:val="28"/>
        </w:rPr>
        <w:t xml:space="preserve">ли работу по дому, тяжелые работы в сельском хозяйстве, трудились </w:t>
      </w:r>
      <w:r w:rsidR="00746290">
        <w:rPr>
          <w:rFonts w:ascii="Times New Roman" w:hAnsi="Times New Roman" w:cs="Times New Roman"/>
          <w:sz w:val="28"/>
          <w:szCs w:val="28"/>
        </w:rPr>
        <w:t>на</w:t>
      </w:r>
      <w:r w:rsidRPr="00112B08">
        <w:rPr>
          <w:rFonts w:ascii="Times New Roman" w:hAnsi="Times New Roman" w:cs="Times New Roman"/>
          <w:sz w:val="28"/>
          <w:szCs w:val="28"/>
        </w:rPr>
        <w:t xml:space="preserve"> каменоломнях.</w:t>
      </w:r>
    </w:p>
    <w:p w:rsidR="00746290" w:rsidRDefault="00112B08" w:rsidP="00112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Патриции принимали слуг, общались с друзьями, изучали право, военное искусство, посещали библиотеки и увеселительные заведения. Только они могли занимать правительственные должности и быть военачальниками.</w:t>
      </w:r>
    </w:p>
    <w:p w:rsidR="00112B08" w:rsidRDefault="00112B08" w:rsidP="00112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Плебеи во всех сферах жизни были зависимы от патрициев. Они не могли управлять государством и командовать войсками. В их распоряжении были лишь</w:t>
      </w:r>
      <w:r>
        <w:rPr>
          <w:rFonts w:ascii="Times New Roman" w:hAnsi="Times New Roman" w:cs="Times New Roman"/>
          <w:sz w:val="28"/>
          <w:szCs w:val="28"/>
        </w:rPr>
        <w:t xml:space="preserve"> небольшие участки земли. Плебеи</w:t>
      </w:r>
      <w:r w:rsidRPr="00112B08">
        <w:rPr>
          <w:rFonts w:ascii="Times New Roman" w:hAnsi="Times New Roman" w:cs="Times New Roman"/>
          <w:sz w:val="28"/>
          <w:szCs w:val="28"/>
        </w:rPr>
        <w:t xml:space="preserve"> занимались торговлей, разными ремеслами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обработкой камня, кожи, металла и т. д. Все работы делали в утренние часы. После обеда жители отдыхали и посещали бани с термальными водами. Знатные римляне могли ходить в библиотеки, в театр.</w:t>
      </w:r>
    </w:p>
    <w:p w:rsidR="00A16FC7" w:rsidRDefault="00A16FC7" w:rsidP="006859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4E2AB2" wp14:editId="78C8C534">
            <wp:extent cx="2419350" cy="2241424"/>
            <wp:effectExtent l="0" t="0" r="0" b="6985"/>
            <wp:docPr id="6" name="Рисунок 6" descr="https://i2.wp.com/historie.ru/uploads/posts/2014-01/1389909170_akveduk-r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wp.com/historie.ru/uploads/posts/2014-01/1389909170_akveduk-ri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95" cy="224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C7" w:rsidRDefault="00A16FC7" w:rsidP="00A16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FC7">
        <w:rPr>
          <w:rFonts w:ascii="Times New Roman" w:hAnsi="Times New Roman" w:cs="Times New Roman"/>
          <w:sz w:val="28"/>
          <w:szCs w:val="28"/>
        </w:rPr>
        <w:t xml:space="preserve">Для римлян, славившихся достижениями в инженерном деле, предметом особой гордости </w:t>
      </w:r>
      <w:r w:rsidRPr="00B9471E">
        <w:rPr>
          <w:rFonts w:ascii="Times New Roman" w:hAnsi="Times New Roman" w:cs="Times New Roman"/>
          <w:sz w:val="28"/>
          <w:szCs w:val="28"/>
          <w:highlight w:val="yellow"/>
        </w:rPr>
        <w:t>были акведуки.</w:t>
      </w:r>
      <w:r w:rsidRPr="00A16FC7">
        <w:rPr>
          <w:rFonts w:ascii="Times New Roman" w:hAnsi="Times New Roman" w:cs="Times New Roman"/>
          <w:sz w:val="28"/>
          <w:szCs w:val="28"/>
        </w:rPr>
        <w:t xml:space="preserve"> По ним в древний Рим ежедневно поступало около 250 миллионов галлонов свежей воды. В 97 г</w:t>
      </w:r>
      <w:r w:rsidRPr="00B9471E">
        <w:rPr>
          <w:rFonts w:ascii="Times New Roman" w:hAnsi="Times New Roman" w:cs="Times New Roman"/>
          <w:sz w:val="28"/>
          <w:szCs w:val="28"/>
        </w:rPr>
        <w:t>. н. э.</w:t>
      </w:r>
      <w:r w:rsidR="00B9471E" w:rsidRPr="00B9471E">
        <w:rPr>
          <w:rFonts w:ascii="Times New Roman" w:hAnsi="Times New Roman" w:cs="Times New Roman"/>
          <w:sz w:val="28"/>
          <w:szCs w:val="28"/>
        </w:rPr>
        <w:t>, ч</w:t>
      </w:r>
      <w:r w:rsidRPr="00B9471E">
        <w:rPr>
          <w:rFonts w:ascii="Times New Roman" w:hAnsi="Times New Roman" w:cs="Times New Roman"/>
          <w:sz w:val="28"/>
          <w:szCs w:val="28"/>
        </w:rPr>
        <w:t>тобы</w:t>
      </w:r>
      <w:r w:rsidRPr="00A16FC7">
        <w:rPr>
          <w:rFonts w:ascii="Times New Roman" w:hAnsi="Times New Roman" w:cs="Times New Roman"/>
          <w:sz w:val="28"/>
          <w:szCs w:val="28"/>
        </w:rPr>
        <w:t xml:space="preserve"> обеспечить водой провинциальные города, чье население уже истощило местные запасы, и соорудить там термы и фонтаны, римские инженеры прокладывали каналы к рекам и источникам, нередко удаленным на десятки миль.</w:t>
      </w:r>
    </w:p>
    <w:p w:rsidR="006B4DC9" w:rsidRDefault="006B4DC9" w:rsidP="006B4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Источник: https://kratkoe.com/soobshhenie-o-drevnem-rime/ Кратко обо всем © kratkoe.com</w:t>
      </w:r>
    </w:p>
    <w:p w:rsidR="00ED62BC" w:rsidRPr="00A16FC7" w:rsidRDefault="00ED62BC" w:rsidP="00ED62BC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A16FC7">
        <w:rPr>
          <w:rFonts w:ascii="Times New Roman" w:hAnsi="Times New Roman" w:cs="Times New Roman"/>
          <w:b/>
          <w:color w:val="0033CC"/>
          <w:sz w:val="28"/>
          <w:szCs w:val="28"/>
        </w:rPr>
        <w:lastRenderedPageBreak/>
        <w:t>ДРЕВНИЙ РИМ</w:t>
      </w: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ЧАСТЬ 2</w:t>
      </w:r>
    </w:p>
    <w:p w:rsidR="00ED62BC" w:rsidRPr="00AC4D68" w:rsidRDefault="00ED62BC" w:rsidP="00212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D68">
        <w:rPr>
          <w:rFonts w:ascii="Times New Roman" w:hAnsi="Times New Roman" w:cs="Times New Roman"/>
          <w:b/>
          <w:sz w:val="28"/>
          <w:szCs w:val="28"/>
        </w:rPr>
        <w:t>Политический строй древнего Рима</w:t>
      </w:r>
    </w:p>
    <w:p w:rsidR="00ED62BC" w:rsidRDefault="00ED62BC" w:rsidP="00ED62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D62BC" w:rsidRDefault="00ED62BC" w:rsidP="00212A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C2DD2" wp14:editId="0846CBF3">
            <wp:extent cx="3475336" cy="2314575"/>
            <wp:effectExtent l="0" t="0" r="0" b="0"/>
            <wp:docPr id="2" name="Рисунок 2" descr="https://i0.wp.com/travel-in-time.org/wp-content/uploads/2018/04/Drevniy-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travel-in-time.org/wp-content/uploads/2018/04/Drevniy-Ri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63" cy="23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BC" w:rsidRDefault="00ED62BC" w:rsidP="00ED62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 xml:space="preserve">Весь 12-вековой путь римского государства состоял из нескольких периодов. Первоначально, это была выборная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монархия</w:t>
      </w:r>
      <w:r w:rsidRPr="00112B08">
        <w:rPr>
          <w:rFonts w:ascii="Times New Roman" w:hAnsi="Times New Roman" w:cs="Times New Roman"/>
          <w:sz w:val="28"/>
          <w:szCs w:val="28"/>
        </w:rPr>
        <w:t xml:space="preserve"> во главе с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царём</w:t>
      </w:r>
      <w:r w:rsidRPr="00112B08">
        <w:rPr>
          <w:rFonts w:ascii="Times New Roman" w:hAnsi="Times New Roman" w:cs="Times New Roman"/>
          <w:sz w:val="28"/>
          <w:szCs w:val="28"/>
        </w:rPr>
        <w:t xml:space="preserve">. Царь управлял государством, и исполнял обязанности верховного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жреца.</w:t>
      </w:r>
      <w:r w:rsidRPr="00112B08">
        <w:rPr>
          <w:rFonts w:ascii="Times New Roman" w:hAnsi="Times New Roman" w:cs="Times New Roman"/>
          <w:sz w:val="28"/>
          <w:szCs w:val="28"/>
        </w:rPr>
        <w:t xml:space="preserve"> Также существовал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сенат</w:t>
      </w:r>
      <w:r w:rsidRPr="00112B08">
        <w:rPr>
          <w:rFonts w:ascii="Times New Roman" w:hAnsi="Times New Roman" w:cs="Times New Roman"/>
          <w:sz w:val="28"/>
          <w:szCs w:val="28"/>
        </w:rPr>
        <w:t>, в который входили 300 сенаторов, выбираемых патрициями из числа своих старейшин. В народных собраниях первоначально участвовали только патриции, но в более поздний период, этих прав добились и плебеи. После изгнания последнего царя в конце VI в. до 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B08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B08">
        <w:rPr>
          <w:rFonts w:ascii="Times New Roman" w:hAnsi="Times New Roman" w:cs="Times New Roman"/>
          <w:sz w:val="28"/>
          <w:szCs w:val="28"/>
        </w:rPr>
        <w:t xml:space="preserve"> в Риме установился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республиканский строй</w:t>
      </w:r>
      <w:r w:rsidRPr="00112B08">
        <w:rPr>
          <w:rFonts w:ascii="Times New Roman" w:hAnsi="Times New Roman" w:cs="Times New Roman"/>
          <w:sz w:val="28"/>
          <w:szCs w:val="28"/>
        </w:rPr>
        <w:t xml:space="preserve">. Вместо единого монарха ежегодно избирались 2 консула, </w:t>
      </w:r>
      <w:proofErr w:type="gramStart"/>
      <w:r w:rsidRPr="00112B08">
        <w:rPr>
          <w:rFonts w:ascii="Times New Roman" w:hAnsi="Times New Roman" w:cs="Times New Roman"/>
          <w:sz w:val="28"/>
          <w:szCs w:val="28"/>
        </w:rPr>
        <w:t>управлявшие</w:t>
      </w:r>
      <w:proofErr w:type="gramEnd"/>
      <w:r w:rsidRPr="00112B08">
        <w:rPr>
          <w:rFonts w:ascii="Times New Roman" w:hAnsi="Times New Roman" w:cs="Times New Roman"/>
          <w:sz w:val="28"/>
          <w:szCs w:val="28"/>
        </w:rPr>
        <w:t xml:space="preserve"> страной вместе с сенатом. Если Риму угрожала серьёзная опасность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назначался диктатор, обладавший неограниченной властью.</w:t>
      </w: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62BC" w:rsidRDefault="00ED62BC" w:rsidP="00CB13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4940E" wp14:editId="34B0C743">
            <wp:extent cx="3820189" cy="2381250"/>
            <wp:effectExtent l="0" t="0" r="8890" b="0"/>
            <wp:docPr id="3" name="Рисунок 3" descr="https://i1.wp.com/travel-in-time.org/wp-content/uploads/2018/04/Punicheskie-voy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travel-in-time.org/wp-content/uploads/2018/04/Punicheskie-voyny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91" cy="238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Создав крепкую, хорошо организованную армию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2B08">
        <w:rPr>
          <w:rFonts w:ascii="Times New Roman" w:hAnsi="Times New Roman" w:cs="Times New Roman"/>
          <w:sz w:val="28"/>
          <w:szCs w:val="28"/>
        </w:rPr>
        <w:t xml:space="preserve"> Рим покоряет весь </w:t>
      </w:r>
      <w:proofErr w:type="spellStart"/>
      <w:r w:rsidRPr="00112B08">
        <w:rPr>
          <w:rFonts w:ascii="Times New Roman" w:hAnsi="Times New Roman" w:cs="Times New Roman"/>
          <w:sz w:val="28"/>
          <w:szCs w:val="28"/>
        </w:rPr>
        <w:t>Аппенинский</w:t>
      </w:r>
      <w:proofErr w:type="spellEnd"/>
      <w:r w:rsidRPr="00112B08">
        <w:rPr>
          <w:rFonts w:ascii="Times New Roman" w:hAnsi="Times New Roman" w:cs="Times New Roman"/>
          <w:sz w:val="28"/>
          <w:szCs w:val="28"/>
        </w:rPr>
        <w:t xml:space="preserve"> полуостров, побеждает своего основного соперника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B08">
        <w:rPr>
          <w:rFonts w:ascii="Times New Roman" w:hAnsi="Times New Roman" w:cs="Times New Roman"/>
          <w:sz w:val="28"/>
          <w:szCs w:val="28"/>
        </w:rPr>
        <w:t>Каргафен</w:t>
      </w:r>
      <w:proofErr w:type="spellEnd"/>
      <w:r w:rsidRPr="00112B08">
        <w:rPr>
          <w:rFonts w:ascii="Times New Roman" w:hAnsi="Times New Roman" w:cs="Times New Roman"/>
          <w:sz w:val="28"/>
          <w:szCs w:val="28"/>
        </w:rPr>
        <w:t>, завоевывает Грецию и другие средиземноморские государства. И к I веку до 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B08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B08">
        <w:rPr>
          <w:rFonts w:ascii="Times New Roman" w:hAnsi="Times New Roman" w:cs="Times New Roman"/>
          <w:sz w:val="28"/>
          <w:szCs w:val="28"/>
        </w:rPr>
        <w:t xml:space="preserve">, превращается в мировую державу, границы которой проходили по трём континентам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Европе, Азии и Африке.</w:t>
      </w: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 xml:space="preserve">Республиканский строй не мог поддерживать порядок в разросшемся государстве. В сенате стали господствовать несколько десятков самых богатых семей. Они назначали наместников, правивших на завоеванных территориях. Наместники беззастенчиво грабили как простых людей, так и богатых провинциалов. В ответ на это, начались восстания и гражданские войны, продолжавшиеся почти столетие. В конце концов, победивший правитель стал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императором</w:t>
      </w:r>
      <w:r w:rsidRPr="00112B08">
        <w:rPr>
          <w:rFonts w:ascii="Times New Roman" w:hAnsi="Times New Roman" w:cs="Times New Roman"/>
          <w:sz w:val="28"/>
          <w:szCs w:val="28"/>
        </w:rPr>
        <w:t xml:space="preserve">, а государство стало именоваться </w:t>
      </w:r>
      <w:r w:rsidRPr="00746290">
        <w:rPr>
          <w:rFonts w:ascii="Times New Roman" w:hAnsi="Times New Roman" w:cs="Times New Roman"/>
          <w:sz w:val="28"/>
          <w:szCs w:val="28"/>
          <w:highlight w:val="yellow"/>
        </w:rPr>
        <w:t>империей</w:t>
      </w:r>
      <w:r w:rsidRPr="00112B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111" w:rsidRPr="00AC4D68" w:rsidRDefault="000A6111" w:rsidP="000A611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D68">
        <w:rPr>
          <w:rFonts w:ascii="Times New Roman" w:hAnsi="Times New Roman" w:cs="Times New Roman"/>
          <w:b/>
          <w:sz w:val="28"/>
          <w:szCs w:val="28"/>
        </w:rPr>
        <w:lastRenderedPageBreak/>
        <w:t>Войны Римской империи</w:t>
      </w:r>
    </w:p>
    <w:p w:rsidR="000A6111" w:rsidRDefault="000A6111" w:rsidP="000A6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A6111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111">
        <w:rPr>
          <w:rFonts w:ascii="Times New Roman" w:hAnsi="Times New Roman" w:cs="Times New Roman"/>
          <w:sz w:val="28"/>
          <w:szCs w:val="28"/>
        </w:rPr>
        <w:t xml:space="preserve">воевал с самого начала своей истории, но помимо мелких стычек с соседними племенами случались и действительно большие войны, сотрясавшие тогдашний античный мир. Первой большой войной Рима было столкновение с греческими колониями. В ту войну вмешался греческий царь Пирр, которому удалось победить римлян, </w:t>
      </w:r>
      <w:r w:rsidR="000409CD">
        <w:rPr>
          <w:rFonts w:ascii="Times New Roman" w:hAnsi="Times New Roman" w:cs="Times New Roman"/>
          <w:sz w:val="28"/>
          <w:szCs w:val="28"/>
        </w:rPr>
        <w:t>но</w:t>
      </w:r>
      <w:r w:rsidR="00B9471E">
        <w:rPr>
          <w:rFonts w:ascii="Times New Roman" w:hAnsi="Times New Roman" w:cs="Times New Roman"/>
          <w:sz w:val="28"/>
          <w:szCs w:val="28"/>
        </w:rPr>
        <w:t>,</w:t>
      </w:r>
      <w:r w:rsidR="000409CD">
        <w:rPr>
          <w:rFonts w:ascii="Times New Roman" w:hAnsi="Times New Roman" w:cs="Times New Roman"/>
          <w:sz w:val="28"/>
          <w:szCs w:val="28"/>
        </w:rPr>
        <w:t xml:space="preserve"> </w:t>
      </w:r>
      <w:r w:rsidRPr="000A6111">
        <w:rPr>
          <w:rFonts w:ascii="Times New Roman" w:hAnsi="Times New Roman" w:cs="Times New Roman"/>
          <w:sz w:val="28"/>
          <w:szCs w:val="28"/>
        </w:rPr>
        <w:t>тем не менее, его собственная армия понесла огромные и невосполнимые потери. С тех времен выражение «Пиррова победа» стало нарицательным, означающим победу слишком большой ценой, победу практически равную поражению.</w:t>
      </w:r>
      <w:r w:rsidR="006B4DC9">
        <w:rPr>
          <w:rFonts w:ascii="Times New Roman" w:hAnsi="Times New Roman" w:cs="Times New Roman"/>
          <w:sz w:val="28"/>
          <w:szCs w:val="28"/>
        </w:rPr>
        <w:t xml:space="preserve"> </w:t>
      </w:r>
      <w:r w:rsidR="000409CD">
        <w:rPr>
          <w:rFonts w:ascii="Times New Roman" w:hAnsi="Times New Roman" w:cs="Times New Roman"/>
          <w:sz w:val="28"/>
          <w:szCs w:val="28"/>
        </w:rPr>
        <w:t>П</w:t>
      </w:r>
      <w:r w:rsidRPr="000A6111">
        <w:rPr>
          <w:rFonts w:ascii="Times New Roman" w:hAnsi="Times New Roman" w:cs="Times New Roman"/>
          <w:sz w:val="28"/>
          <w:szCs w:val="28"/>
        </w:rPr>
        <w:t>родолжая войны с греческими колониями, римляне столкнулись на Сицилии с еще одной крупной державой – Карфагеном, бывшей колонией. На протяжении долгих лет Карфаген стал главным соперником Рима, соперничество же их вылилось в три пунические войны, в которых Рим одержал победу.</w:t>
      </w:r>
    </w:p>
    <w:p w:rsidR="00E33C19" w:rsidRDefault="00E33C19" w:rsidP="00E33C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33C548" wp14:editId="0A2408A4">
            <wp:extent cx="4038600" cy="1851025"/>
            <wp:effectExtent l="0" t="0" r="0" b="0"/>
            <wp:docPr id="11" name="Рисунок 11" descr="https://i1.wp.com/historie.ru/uploads/posts/2012-05/1336339910_gladia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historie.ru/uploads/posts/2012-05/1336339910_gladiator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11" w:rsidRPr="000A6111" w:rsidRDefault="000A6111" w:rsidP="000A6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6111">
        <w:rPr>
          <w:rFonts w:ascii="Times New Roman" w:hAnsi="Times New Roman" w:cs="Times New Roman"/>
          <w:sz w:val="28"/>
          <w:szCs w:val="28"/>
        </w:rPr>
        <w:t xml:space="preserve">Первая пуническая война велась за остров Сицилию, после победы римлян в морской битве у </w:t>
      </w:r>
      <w:proofErr w:type="spellStart"/>
      <w:r w:rsidRPr="000A6111">
        <w:rPr>
          <w:rFonts w:ascii="Times New Roman" w:hAnsi="Times New Roman" w:cs="Times New Roman"/>
          <w:sz w:val="28"/>
          <w:szCs w:val="28"/>
        </w:rPr>
        <w:t>Эгатских</w:t>
      </w:r>
      <w:proofErr w:type="spellEnd"/>
      <w:r w:rsidRPr="000A6111">
        <w:rPr>
          <w:rFonts w:ascii="Times New Roman" w:hAnsi="Times New Roman" w:cs="Times New Roman"/>
          <w:sz w:val="28"/>
          <w:szCs w:val="28"/>
        </w:rPr>
        <w:t xml:space="preserve"> островов, в ходе которой римляне наголову разбили карфагенский флот, вся Сицилия стала частью римского государства.</w:t>
      </w:r>
    </w:p>
    <w:p w:rsidR="00ED62BC" w:rsidRDefault="000A6111" w:rsidP="000A6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6111">
        <w:rPr>
          <w:rFonts w:ascii="Times New Roman" w:hAnsi="Times New Roman" w:cs="Times New Roman"/>
          <w:sz w:val="28"/>
          <w:szCs w:val="28"/>
        </w:rPr>
        <w:t>Стремясь взять у римлян реванш за поражение в первой пунической войне, талантливый карфагенский полководец Ганнибал Барка в ходе второй пунической войны сначала высадился на испанском побережье, затем вместе с союзными иберийскими и галльскими племенами совершил легендарный переход через Альпы, вторгнувшись уже на территорию непосредственно римского государства. Там он нанес ряд сокрушительных поражений римлянам, особенно ощутимой была битва у Канн. Судьба Рима повисла на волоске, но Ганнибалу так</w:t>
      </w:r>
      <w:r w:rsidR="000409CD">
        <w:rPr>
          <w:rFonts w:ascii="Times New Roman" w:hAnsi="Times New Roman" w:cs="Times New Roman"/>
          <w:sz w:val="28"/>
          <w:szCs w:val="28"/>
        </w:rPr>
        <w:t xml:space="preserve"> </w:t>
      </w:r>
      <w:r w:rsidRPr="000A6111">
        <w:rPr>
          <w:rFonts w:ascii="Times New Roman" w:hAnsi="Times New Roman" w:cs="Times New Roman"/>
          <w:sz w:val="28"/>
          <w:szCs w:val="28"/>
        </w:rPr>
        <w:t xml:space="preserve">и не удалось довершить </w:t>
      </w:r>
      <w:proofErr w:type="gramStart"/>
      <w:r w:rsidRPr="000A6111">
        <w:rPr>
          <w:rFonts w:ascii="Times New Roman" w:hAnsi="Times New Roman" w:cs="Times New Roman"/>
          <w:sz w:val="28"/>
          <w:szCs w:val="28"/>
        </w:rPr>
        <w:t>начатое</w:t>
      </w:r>
      <w:proofErr w:type="gramEnd"/>
      <w:r w:rsidRPr="000A6111">
        <w:rPr>
          <w:rFonts w:ascii="Times New Roman" w:hAnsi="Times New Roman" w:cs="Times New Roman"/>
          <w:sz w:val="28"/>
          <w:szCs w:val="28"/>
        </w:rPr>
        <w:t xml:space="preserve">. Взять сильно укрепленный город Ганнибал не смог, и был вынужден покинуть </w:t>
      </w:r>
      <w:proofErr w:type="spellStart"/>
      <w:r w:rsidRPr="000A6111">
        <w:rPr>
          <w:rFonts w:ascii="Times New Roman" w:hAnsi="Times New Roman" w:cs="Times New Roman"/>
          <w:sz w:val="28"/>
          <w:szCs w:val="28"/>
        </w:rPr>
        <w:t>Апен</w:t>
      </w:r>
      <w:r w:rsidR="000409CD">
        <w:rPr>
          <w:rFonts w:ascii="Times New Roman" w:hAnsi="Times New Roman" w:cs="Times New Roman"/>
          <w:sz w:val="28"/>
          <w:szCs w:val="28"/>
        </w:rPr>
        <w:t>н</w:t>
      </w:r>
      <w:r w:rsidRPr="000A6111">
        <w:rPr>
          <w:rFonts w:ascii="Times New Roman" w:hAnsi="Times New Roman" w:cs="Times New Roman"/>
          <w:sz w:val="28"/>
          <w:szCs w:val="28"/>
        </w:rPr>
        <w:t>инский</w:t>
      </w:r>
      <w:proofErr w:type="spellEnd"/>
      <w:r w:rsidRPr="000A6111">
        <w:rPr>
          <w:rFonts w:ascii="Times New Roman" w:hAnsi="Times New Roman" w:cs="Times New Roman"/>
          <w:sz w:val="28"/>
          <w:szCs w:val="28"/>
        </w:rPr>
        <w:t xml:space="preserve"> полуостров. С тех пор военная удача изменила карфагенянам, римские войска под командованием не менее талантливого полководца </w:t>
      </w:r>
      <w:proofErr w:type="spellStart"/>
      <w:r w:rsidRPr="000A6111">
        <w:rPr>
          <w:rFonts w:ascii="Times New Roman" w:hAnsi="Times New Roman" w:cs="Times New Roman"/>
          <w:sz w:val="28"/>
          <w:szCs w:val="28"/>
        </w:rPr>
        <w:t>Сципиона</w:t>
      </w:r>
      <w:proofErr w:type="spellEnd"/>
      <w:r w:rsidRPr="000A6111">
        <w:rPr>
          <w:rFonts w:ascii="Times New Roman" w:hAnsi="Times New Roman" w:cs="Times New Roman"/>
          <w:sz w:val="28"/>
          <w:szCs w:val="28"/>
        </w:rPr>
        <w:t xml:space="preserve"> Африканского нанесли сокрушительно поражение армии Ганнибала. Вторая пуническая война снова была выиграна Римом, который после победы в ней превратился уже в самое настоящее </w:t>
      </w:r>
      <w:proofErr w:type="spellStart"/>
      <w:r w:rsidRPr="000A6111">
        <w:rPr>
          <w:rFonts w:ascii="Times New Roman" w:hAnsi="Times New Roman" w:cs="Times New Roman"/>
          <w:sz w:val="28"/>
          <w:szCs w:val="28"/>
        </w:rPr>
        <w:t>сверхгосударство</w:t>
      </w:r>
      <w:proofErr w:type="spellEnd"/>
      <w:r w:rsidRPr="000A6111">
        <w:rPr>
          <w:rFonts w:ascii="Times New Roman" w:hAnsi="Times New Roman" w:cs="Times New Roman"/>
          <w:sz w:val="28"/>
          <w:szCs w:val="28"/>
        </w:rPr>
        <w:t xml:space="preserve"> древнего мира.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45"/>
        <w:gridCol w:w="4643"/>
      </w:tblGrid>
      <w:tr w:rsidR="00E33C19" w:rsidTr="00B9471E">
        <w:tc>
          <w:tcPr>
            <w:tcW w:w="6345" w:type="dxa"/>
          </w:tcPr>
          <w:p w:rsidR="00E33C19" w:rsidRDefault="00E33C19" w:rsidP="00212AE3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33089" wp14:editId="02A9D968">
                  <wp:extent cx="1343025" cy="1893664"/>
                  <wp:effectExtent l="0" t="0" r="0" b="0"/>
                  <wp:docPr id="10" name="Рисунок 10" descr="https://ageiron.ru/wp-content/uploads/2017/08/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geiron.ru/wp-content/uploads/2017/08/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32" cy="190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C19" w:rsidRDefault="00E33C19" w:rsidP="00212AE3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Сципион</w:t>
            </w:r>
            <w:proofErr w:type="spellEnd"/>
            <w:r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 xml:space="preserve"> африканский</w:t>
            </w:r>
            <w:r w:rsidR="000409CD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 xml:space="preserve"> – победитель Ганнибала</w:t>
            </w:r>
          </w:p>
        </w:tc>
        <w:tc>
          <w:tcPr>
            <w:tcW w:w="4643" w:type="dxa"/>
          </w:tcPr>
          <w:p w:rsidR="00E33C19" w:rsidRDefault="000409CD" w:rsidP="00212AE3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611E5" wp14:editId="08E950FE">
                  <wp:extent cx="1516828" cy="1819275"/>
                  <wp:effectExtent l="0" t="0" r="7620" b="0"/>
                  <wp:docPr id="12" name="Рисунок 12" descr="https://topwar.ru/uploads/posts/2012-03/1333163593_hanniba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opwar.ru/uploads/posts/2012-03/1333163593_hanniba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88" cy="182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9CD" w:rsidRDefault="000409CD" w:rsidP="00212AE3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Ганнибал Барка</w:t>
            </w:r>
          </w:p>
        </w:tc>
      </w:tr>
    </w:tbl>
    <w:p w:rsidR="006B4DC9" w:rsidRDefault="006B4DC9" w:rsidP="006B4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Источник: https://kratkoe.com/soobshhenie-o-drevnem-rime/ Кратко обо всем © kratkoe.com</w:t>
      </w:r>
    </w:p>
    <w:p w:rsidR="00212AE3" w:rsidRPr="00A16FC7" w:rsidRDefault="00212AE3" w:rsidP="00212AE3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A16FC7">
        <w:rPr>
          <w:rFonts w:ascii="Times New Roman" w:hAnsi="Times New Roman" w:cs="Times New Roman"/>
          <w:b/>
          <w:color w:val="0033CC"/>
          <w:sz w:val="28"/>
          <w:szCs w:val="28"/>
        </w:rPr>
        <w:lastRenderedPageBreak/>
        <w:t>ДРЕВНИЙ РИМ</w:t>
      </w: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ЧАСТЬ 3</w:t>
      </w:r>
    </w:p>
    <w:p w:rsidR="00ED62BC" w:rsidRPr="00AC4D68" w:rsidRDefault="00ED62BC" w:rsidP="00212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D68">
        <w:rPr>
          <w:rFonts w:ascii="Times New Roman" w:hAnsi="Times New Roman" w:cs="Times New Roman"/>
          <w:b/>
          <w:sz w:val="28"/>
          <w:szCs w:val="28"/>
        </w:rPr>
        <w:t>Образование в древнем Риме</w:t>
      </w: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 xml:space="preserve">Основной целью римлян было воспитание сильного, здорового, уверенного в своих силах поколения. Мальчиков из малообеспеченных семей отцы учили пахать и сеять, приобщали к разным ремёслам. Девочек готовили к роли жены, матери и хозяйки дома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учили готовить, шить и другим женским занятиям.</w:t>
      </w: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В Риме с</w:t>
      </w:r>
      <w:r>
        <w:rPr>
          <w:rFonts w:ascii="Times New Roman" w:hAnsi="Times New Roman" w:cs="Times New Roman"/>
          <w:sz w:val="28"/>
          <w:szCs w:val="28"/>
        </w:rPr>
        <w:t>уществовали школы трёх уровней:</w:t>
      </w:r>
    </w:p>
    <w:p w:rsidR="00ED62BC" w:rsidRPr="00746290" w:rsidRDefault="00ED62BC" w:rsidP="00ED62B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290">
        <w:rPr>
          <w:rFonts w:ascii="Times New Roman" w:hAnsi="Times New Roman" w:cs="Times New Roman"/>
          <w:sz w:val="28"/>
          <w:szCs w:val="28"/>
        </w:rPr>
        <w:t>Элементарные школы, давали ученикам начальные навыки в чтении, письме и математике.</w:t>
      </w:r>
    </w:p>
    <w:p w:rsidR="00ED62BC" w:rsidRPr="00746290" w:rsidRDefault="00ED62BC" w:rsidP="00ED62B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290">
        <w:rPr>
          <w:rFonts w:ascii="Times New Roman" w:hAnsi="Times New Roman" w:cs="Times New Roman"/>
          <w:sz w:val="28"/>
          <w:szCs w:val="28"/>
        </w:rPr>
        <w:t>Грамматические школы обучали мальчиков от 12 до 16 лет. Учителя таких школ более образованы и занимали достаточно высокое положение в обществе. Для этих школ создавались специальные учебники и хрестоматии.</w:t>
      </w:r>
    </w:p>
    <w:p w:rsidR="00ED62BC" w:rsidRPr="00746290" w:rsidRDefault="00ED62BC" w:rsidP="00ED62B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Риторские школы, в которых обучались дети а</w:t>
      </w:r>
      <w:r w:rsidRPr="00746290">
        <w:rPr>
          <w:rFonts w:ascii="Times New Roman" w:hAnsi="Times New Roman" w:cs="Times New Roman"/>
          <w:sz w:val="28"/>
          <w:szCs w:val="28"/>
        </w:rPr>
        <w:t>ристократ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46290">
        <w:rPr>
          <w:rFonts w:ascii="Times New Roman" w:hAnsi="Times New Roman" w:cs="Times New Roman"/>
          <w:sz w:val="28"/>
          <w:szCs w:val="28"/>
        </w:rPr>
        <w:t>. Мальчиков обучали не только грамматике и литературе, но и музыке, астрономии, истории и философии, медицине, ораторскому искусству и фехтованию.</w:t>
      </w: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Все школы были частными. Плата за обучение в риторских школах была большой, поэтому там учились дети богатых и знатных римлян.</w:t>
      </w:r>
    </w:p>
    <w:p w:rsidR="00ED62BC" w:rsidRDefault="00ED62BC" w:rsidP="00CB13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8E8BB5" wp14:editId="26AEAA3A">
            <wp:extent cx="3397446" cy="1782268"/>
            <wp:effectExtent l="0" t="0" r="0" b="8890"/>
            <wp:docPr id="5" name="Рисунок 5" descr="https://i0.wp.com/doklad-na-temu.ru/wp-content/uploads/2017/02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doklad-na-temu.ru/wp-content/uploads/2017/02/shko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70" cy="178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80" w:rsidRPr="00DF2180" w:rsidRDefault="00DF2180" w:rsidP="00CB13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180">
        <w:rPr>
          <w:rFonts w:ascii="Times New Roman" w:hAnsi="Times New Roman" w:cs="Times New Roman"/>
          <w:sz w:val="28"/>
          <w:szCs w:val="28"/>
        </w:rPr>
        <w:t>Культура Древнего Рима</w:t>
      </w:r>
    </w:p>
    <w:p w:rsidR="00DF2180" w:rsidRPr="00DF2180" w:rsidRDefault="00DF2180" w:rsidP="00DF21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2180">
        <w:rPr>
          <w:rFonts w:ascii="Times New Roman" w:hAnsi="Times New Roman" w:cs="Times New Roman"/>
          <w:sz w:val="28"/>
          <w:szCs w:val="28"/>
        </w:rPr>
        <w:t>Делами, достойными истинного римлянина, были философия, политика, земледелие, война, гражданское право.</w:t>
      </w:r>
      <w:proofErr w:type="gramEnd"/>
      <w:r w:rsidRPr="00DF2180">
        <w:rPr>
          <w:rFonts w:ascii="Times New Roman" w:hAnsi="Times New Roman" w:cs="Times New Roman"/>
          <w:sz w:val="28"/>
          <w:szCs w:val="28"/>
        </w:rPr>
        <w:t xml:space="preserve"> На этом базировалась ранняя культура Древнего Рима. Особое значение уделялось развитию наук и разного рода исследованиям.</w:t>
      </w:r>
    </w:p>
    <w:p w:rsidR="00DF2180" w:rsidRPr="00DF2180" w:rsidRDefault="00DF2180" w:rsidP="00DF21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180">
        <w:rPr>
          <w:rFonts w:ascii="Times New Roman" w:hAnsi="Times New Roman" w:cs="Times New Roman"/>
          <w:sz w:val="28"/>
          <w:szCs w:val="28"/>
        </w:rPr>
        <w:t>Древнеримское искусство, в частности, живопись и скульптура, имело много общего с искусством Древней Греции. Единая античная культура породила множество прекрасных писателей, поэтов, драматургов.</w:t>
      </w:r>
    </w:p>
    <w:p w:rsidR="00C121E5" w:rsidRDefault="00C121E5" w:rsidP="00DF21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1E5">
        <w:rPr>
          <w:rFonts w:ascii="Times New Roman" w:hAnsi="Times New Roman" w:cs="Times New Roman"/>
          <w:sz w:val="28"/>
          <w:szCs w:val="28"/>
        </w:rPr>
        <w:t xml:space="preserve">Культура Римской империи является важной и существенной частью общемировой культуры, ее неотъемлемой частью. Многими ее плодами мы </w:t>
      </w:r>
      <w:proofErr w:type="gramStart"/>
      <w:r w:rsidRPr="00C121E5">
        <w:rPr>
          <w:rFonts w:ascii="Times New Roman" w:hAnsi="Times New Roman" w:cs="Times New Roman"/>
          <w:sz w:val="28"/>
          <w:szCs w:val="28"/>
        </w:rPr>
        <w:t>пользуемся и по сей</w:t>
      </w:r>
      <w:proofErr w:type="gramEnd"/>
      <w:r w:rsidRPr="00C121E5">
        <w:rPr>
          <w:rFonts w:ascii="Times New Roman" w:hAnsi="Times New Roman" w:cs="Times New Roman"/>
          <w:sz w:val="28"/>
          <w:szCs w:val="28"/>
        </w:rPr>
        <w:t xml:space="preserve"> день, например, канализация, водопровод, пришли к нам из древнего Рима. Именно римляне первые изобрели бетон и активно развили градостроительное искусство. Вся европейская каменная архитектура берет свое начало в древнем Риме. Именно римляне первыми начали строить каменные многоэтажные дома (так званные </w:t>
      </w:r>
      <w:proofErr w:type="spellStart"/>
      <w:r w:rsidRPr="00C121E5">
        <w:rPr>
          <w:rFonts w:ascii="Times New Roman" w:hAnsi="Times New Roman" w:cs="Times New Roman"/>
          <w:sz w:val="28"/>
          <w:szCs w:val="28"/>
        </w:rPr>
        <w:t>инсулы</w:t>
      </w:r>
      <w:proofErr w:type="spellEnd"/>
      <w:r w:rsidRPr="00C121E5">
        <w:rPr>
          <w:rFonts w:ascii="Times New Roman" w:hAnsi="Times New Roman" w:cs="Times New Roman"/>
          <w:sz w:val="28"/>
          <w:szCs w:val="28"/>
        </w:rPr>
        <w:t>), достигающие порой до 5-6 этажей (правда, первые лифты изобрели лишь спустя 20 веков).</w:t>
      </w:r>
    </w:p>
    <w:p w:rsidR="00ED62BC" w:rsidRDefault="00C121E5" w:rsidP="00ED62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41E824" wp14:editId="454C9178">
            <wp:extent cx="2905125" cy="1786358"/>
            <wp:effectExtent l="0" t="0" r="0" b="4445"/>
            <wp:docPr id="7" name="Рисунок 7" descr="https://esoreiter.ru/news/0716/pic-30-07-2016-08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oreiter.ru/news/0716/pic-30-07-2016-0804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0" cy="18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E5" w:rsidRPr="00C121E5" w:rsidRDefault="00C121E5" w:rsidP="00C12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1E5">
        <w:rPr>
          <w:rFonts w:ascii="Times New Roman" w:hAnsi="Times New Roman" w:cs="Times New Roman"/>
          <w:sz w:val="28"/>
          <w:szCs w:val="28"/>
        </w:rPr>
        <w:lastRenderedPageBreak/>
        <w:t>Также архитектура христианских церквей чуть более чем полностью позаимствована из архитектуры римской базилики – мест для общественных собраний древних римлян.</w:t>
      </w:r>
    </w:p>
    <w:p w:rsidR="00C121E5" w:rsidRPr="00C121E5" w:rsidRDefault="00C121E5" w:rsidP="00C12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1E5">
        <w:rPr>
          <w:rFonts w:ascii="Times New Roman" w:hAnsi="Times New Roman" w:cs="Times New Roman"/>
          <w:sz w:val="28"/>
          <w:szCs w:val="28"/>
        </w:rPr>
        <w:t xml:space="preserve">В сфере европейской юриспруденции на века заняло господство римское право </w:t>
      </w:r>
      <w:r w:rsidR="0043144D">
        <w:rPr>
          <w:rFonts w:ascii="Times New Roman" w:hAnsi="Times New Roman" w:cs="Times New Roman"/>
          <w:sz w:val="28"/>
          <w:szCs w:val="28"/>
        </w:rPr>
        <w:t>-</w:t>
      </w:r>
      <w:r w:rsidRPr="00C121E5">
        <w:rPr>
          <w:rFonts w:ascii="Times New Roman" w:hAnsi="Times New Roman" w:cs="Times New Roman"/>
          <w:sz w:val="28"/>
          <w:szCs w:val="28"/>
        </w:rPr>
        <w:t xml:space="preserve"> кодекс законом сформировавшийся еще во времена Римской республике. Римское право являлось правовой системой, как Римской империи, так и Византии, так и многих других средневековых государств основанных на осколках Римской империи уже в эпоху средневековья.</w:t>
      </w:r>
    </w:p>
    <w:p w:rsidR="00C121E5" w:rsidRPr="00C121E5" w:rsidRDefault="00C121E5" w:rsidP="00C12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1E5">
        <w:rPr>
          <w:rFonts w:ascii="Times New Roman" w:hAnsi="Times New Roman" w:cs="Times New Roman"/>
          <w:sz w:val="28"/>
          <w:szCs w:val="28"/>
        </w:rPr>
        <w:t>Латинский язык Римской империи еще на протяжении всего средневековья будет языком ученых, преподавателей и студентов.</w:t>
      </w:r>
    </w:p>
    <w:p w:rsidR="00C121E5" w:rsidRPr="00C121E5" w:rsidRDefault="00C121E5" w:rsidP="00C12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1E5">
        <w:rPr>
          <w:rFonts w:ascii="Times New Roman" w:hAnsi="Times New Roman" w:cs="Times New Roman"/>
          <w:sz w:val="28"/>
          <w:szCs w:val="28"/>
        </w:rPr>
        <w:t>Сам город Рим превратился в величайший культурный, экономический и политический центр древнего мира, недаром ведь ходила пословица «все дороги ведут в Рим». В Рим стекались товары, люди, обычаи, традиции, идеи со всей тогдашней ойкумены (известной части мира). Даже шелк из далекого Китая через купеческие караваны попадал к богатым римлянам.</w:t>
      </w:r>
    </w:p>
    <w:p w:rsidR="00ED62BC" w:rsidRDefault="00C121E5" w:rsidP="00C12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1E5">
        <w:rPr>
          <w:rFonts w:ascii="Times New Roman" w:hAnsi="Times New Roman" w:cs="Times New Roman"/>
          <w:sz w:val="28"/>
          <w:szCs w:val="28"/>
        </w:rPr>
        <w:t xml:space="preserve">Разумеется, не все забавы древних римлян будут приемлемы в наше время. Те же гладиаторские бои, которые проводились на арене Колизея под многотысячные овации римской толпы, пользовались большой популярностью римлян. Любопытно, что просвещенный император Марк </w:t>
      </w:r>
      <w:proofErr w:type="spellStart"/>
      <w:r w:rsidRPr="00C121E5">
        <w:rPr>
          <w:rFonts w:ascii="Times New Roman" w:hAnsi="Times New Roman" w:cs="Times New Roman"/>
          <w:sz w:val="28"/>
          <w:szCs w:val="28"/>
        </w:rPr>
        <w:t>Аврелий</w:t>
      </w:r>
      <w:proofErr w:type="spellEnd"/>
      <w:r w:rsidRPr="00C121E5">
        <w:rPr>
          <w:rFonts w:ascii="Times New Roman" w:hAnsi="Times New Roman" w:cs="Times New Roman"/>
          <w:sz w:val="28"/>
          <w:szCs w:val="28"/>
        </w:rPr>
        <w:t xml:space="preserve"> даже на одно время полностью запретил гладиаторские бои, однако после его смерти бои гладиаторов возобновились с прежней силой</w:t>
      </w:r>
      <w:r w:rsidR="00212AE3">
        <w:rPr>
          <w:rFonts w:ascii="Times New Roman" w:hAnsi="Times New Roman" w:cs="Times New Roman"/>
          <w:sz w:val="28"/>
          <w:szCs w:val="28"/>
        </w:rPr>
        <w:t>.</w:t>
      </w:r>
    </w:p>
    <w:p w:rsidR="00212AE3" w:rsidRDefault="00212AE3" w:rsidP="00CC31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00BF87" wp14:editId="18DDEB5A">
            <wp:extent cx="4131791" cy="2038350"/>
            <wp:effectExtent l="0" t="0" r="2540" b="0"/>
            <wp:docPr id="8" name="Рисунок 8" descr="https://i0.wp.com/travel-in-time.org/wp-content/uploads/2018/04/boi-gladiat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travel-in-time.org/wp-content/uploads/2018/04/boi-gladiator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91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BC" w:rsidRDefault="00ED62BC" w:rsidP="00ED62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70F6" w:rsidRPr="00AC4D68" w:rsidRDefault="002C70F6" w:rsidP="00AC4D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D68">
        <w:rPr>
          <w:rFonts w:ascii="Times New Roman" w:hAnsi="Times New Roman" w:cs="Times New Roman"/>
          <w:b/>
          <w:sz w:val="28"/>
          <w:szCs w:val="28"/>
        </w:rPr>
        <w:t>Бои гладиаторов</w:t>
      </w:r>
    </w:p>
    <w:p w:rsidR="002C70F6" w:rsidRPr="002C70F6" w:rsidRDefault="002C70F6" w:rsidP="002C7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70F6">
        <w:rPr>
          <w:rFonts w:ascii="Times New Roman" w:hAnsi="Times New Roman" w:cs="Times New Roman"/>
          <w:sz w:val="28"/>
          <w:szCs w:val="28"/>
        </w:rPr>
        <w:t>Большой любовью простых римлян также пользовались гонки на колесницах, которые были весьма опасными и нередко сопровождались гибелью неудачных возничих.</w:t>
      </w:r>
    </w:p>
    <w:p w:rsidR="002C70F6" w:rsidRPr="002C70F6" w:rsidRDefault="002C70F6" w:rsidP="002C7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70F6">
        <w:rPr>
          <w:rFonts w:ascii="Times New Roman" w:hAnsi="Times New Roman" w:cs="Times New Roman"/>
          <w:sz w:val="28"/>
          <w:szCs w:val="28"/>
        </w:rPr>
        <w:t xml:space="preserve">Большое развитие в древнем Риме имел театр, более того, один из римских императоров, Нерон имел очень сильную страсть к театральному искусству, что сам нередко играл на сцене, декламировал стихи. Причем по описанию римского историка </w:t>
      </w:r>
      <w:proofErr w:type="spellStart"/>
      <w:r w:rsidRPr="002C70F6">
        <w:rPr>
          <w:rFonts w:ascii="Times New Roman" w:hAnsi="Times New Roman" w:cs="Times New Roman"/>
          <w:sz w:val="28"/>
          <w:szCs w:val="28"/>
        </w:rPr>
        <w:t>Светония</w:t>
      </w:r>
      <w:proofErr w:type="spellEnd"/>
      <w:r w:rsidRPr="002C70F6">
        <w:rPr>
          <w:rFonts w:ascii="Times New Roman" w:hAnsi="Times New Roman" w:cs="Times New Roman"/>
          <w:sz w:val="28"/>
          <w:szCs w:val="28"/>
        </w:rPr>
        <w:t xml:space="preserve"> делал это он очень не умело, так что специальные люди даже следили за зрителями, чтобы те ни в коем случае не спали и не покидали театр во время выступления императора.</w:t>
      </w:r>
    </w:p>
    <w:p w:rsidR="00ED62BC" w:rsidRDefault="002C70F6" w:rsidP="002C7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70F6">
        <w:rPr>
          <w:rFonts w:ascii="Times New Roman" w:hAnsi="Times New Roman" w:cs="Times New Roman"/>
          <w:sz w:val="28"/>
          <w:szCs w:val="28"/>
        </w:rPr>
        <w:t>Богатые патриции обучали своих детей грамоте и разным наукам (риторике, грамматике, математике, ораторскому искусству) или со специальными учителями (часто в роли учителя мог быть и какой-нибудь просвещенный раб) или же в специальных школах. Римская чернь, бедные плебеи, были, как правило, неграмотными.</w:t>
      </w:r>
    </w:p>
    <w:p w:rsidR="006B4DC9" w:rsidRDefault="006B4DC9" w:rsidP="006B4D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Источник: https://kratkoe.com/soobshhenie-o-drevnem-rime/ Кратко обо всем © kratkoe.com</w:t>
      </w:r>
    </w:p>
    <w:p w:rsidR="006B4DC9" w:rsidRDefault="006B4DC9" w:rsidP="002C7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DC9" w:rsidRPr="00A16FC7" w:rsidRDefault="006B4DC9" w:rsidP="006B4DC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A16FC7">
        <w:rPr>
          <w:rFonts w:ascii="Times New Roman" w:hAnsi="Times New Roman" w:cs="Times New Roman"/>
          <w:b/>
          <w:color w:val="0033CC"/>
          <w:sz w:val="28"/>
          <w:szCs w:val="28"/>
        </w:rPr>
        <w:lastRenderedPageBreak/>
        <w:t>ДРЕВНИЙ РИМ</w:t>
      </w: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ЧАСТЬ </w:t>
      </w:r>
      <w:r w:rsidR="00AF4832">
        <w:rPr>
          <w:rFonts w:ascii="Times New Roman" w:hAnsi="Times New Roman" w:cs="Times New Roman"/>
          <w:b/>
          <w:color w:val="0033CC"/>
          <w:sz w:val="28"/>
          <w:szCs w:val="28"/>
        </w:rPr>
        <w:t>4</w:t>
      </w:r>
    </w:p>
    <w:p w:rsidR="00ED62BC" w:rsidRPr="00AC4D68" w:rsidRDefault="00ED62BC" w:rsidP="006B4D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D68">
        <w:rPr>
          <w:rFonts w:ascii="Times New Roman" w:hAnsi="Times New Roman" w:cs="Times New Roman"/>
          <w:b/>
          <w:sz w:val="28"/>
          <w:szCs w:val="28"/>
        </w:rPr>
        <w:t>Наследие римлян</w:t>
      </w: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 xml:space="preserve">Древний Рим оставил человечеству большое культурно-художественное наследие: поэтические произведения, ораторские сочинения, философские труды Лукреция Кара. Римское право, латинский язык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Это наследие древних римлян. Римляне создали вековую архитектуру.</w:t>
      </w:r>
    </w:p>
    <w:p w:rsidR="00D2276F" w:rsidRDefault="00D2276F" w:rsidP="00D227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E9EA4">
            <wp:extent cx="3352800" cy="25162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99" cy="2519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76F" w:rsidRDefault="00D2276F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62BC" w:rsidRDefault="00ED62BC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 xml:space="preserve">Одно из грандиозных сооружений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</w:t>
      </w:r>
      <w:r w:rsidRPr="001B4BCD">
        <w:rPr>
          <w:rFonts w:ascii="Times New Roman" w:hAnsi="Times New Roman" w:cs="Times New Roman"/>
          <w:sz w:val="28"/>
          <w:szCs w:val="28"/>
          <w:highlight w:val="green"/>
        </w:rPr>
        <w:t>Колизей.</w:t>
      </w:r>
      <w:r w:rsidRPr="00112B08">
        <w:rPr>
          <w:rFonts w:ascii="Times New Roman" w:hAnsi="Times New Roman" w:cs="Times New Roman"/>
          <w:sz w:val="28"/>
          <w:szCs w:val="28"/>
        </w:rPr>
        <w:t xml:space="preserve"> Тяжёлые работы по строительству выполняли 12 тысяч рабов из Иудеи. Они использовали, созданный ими новый строительный материал,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бетон, новые архитектурные формы </w:t>
      </w:r>
      <w:r w:rsidR="006B4DC9"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купол и арку. Колизей вмещал более 50 000 зрителей. Еще один архитектурный шедевр </w:t>
      </w:r>
      <w:r w:rsidR="00544679"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это Пантеон, т.е. храмовый комплекс римских богов. Это сооружение в форме купола высотой около 43 м. На вершине купола было отверстие диаметром 9 м. Через него в зал проникал солнечный свет. Римляне по праву гордились акведуками </w:t>
      </w:r>
      <w:r w:rsidR="00544679">
        <w:rPr>
          <w:rFonts w:ascii="Times New Roman" w:hAnsi="Times New Roman" w:cs="Times New Roman"/>
          <w:sz w:val="28"/>
          <w:szCs w:val="28"/>
        </w:rPr>
        <w:t>-</w:t>
      </w:r>
      <w:r w:rsidRPr="00112B08">
        <w:rPr>
          <w:rFonts w:ascii="Times New Roman" w:hAnsi="Times New Roman" w:cs="Times New Roman"/>
          <w:sz w:val="28"/>
          <w:szCs w:val="28"/>
        </w:rPr>
        <w:t xml:space="preserve"> водопроводами, по которым в город поступала вода. Общая длина акведуков ведущих в Рим составляла 350 км! Часть из них направлялась к общественным баням. Для укрепления своей власти римские императоры широко использовали разнообразные массовые зрелища. </w:t>
      </w:r>
      <w:proofErr w:type="gramStart"/>
      <w:r w:rsidRPr="001B4BCD">
        <w:rPr>
          <w:rFonts w:ascii="Times New Roman" w:hAnsi="Times New Roman" w:cs="Times New Roman"/>
          <w:sz w:val="28"/>
          <w:szCs w:val="28"/>
          <w:highlight w:val="green"/>
        </w:rPr>
        <w:t>Цезарь</w:t>
      </w:r>
      <w:r w:rsidRPr="00112B08">
        <w:rPr>
          <w:rFonts w:ascii="Times New Roman" w:hAnsi="Times New Roman" w:cs="Times New Roman"/>
          <w:sz w:val="28"/>
          <w:szCs w:val="28"/>
        </w:rPr>
        <w:t xml:space="preserve"> в 46 году приказал выкопать на </w:t>
      </w:r>
      <w:r w:rsidRPr="001B4BCD">
        <w:rPr>
          <w:rFonts w:ascii="Times New Roman" w:hAnsi="Times New Roman" w:cs="Times New Roman"/>
          <w:sz w:val="28"/>
          <w:szCs w:val="28"/>
          <w:highlight w:val="green"/>
        </w:rPr>
        <w:t>Марсовом поле</w:t>
      </w:r>
      <w:r w:rsidRPr="00112B08">
        <w:rPr>
          <w:rFonts w:ascii="Times New Roman" w:hAnsi="Times New Roman" w:cs="Times New Roman"/>
          <w:sz w:val="28"/>
          <w:szCs w:val="28"/>
        </w:rPr>
        <w:t xml:space="preserve"> озеро, на котором было организовано сражение между сирийским и египетским флотами.</w:t>
      </w:r>
      <w:proofErr w:type="gramEnd"/>
      <w:r w:rsidRPr="00112B08">
        <w:rPr>
          <w:rFonts w:ascii="Times New Roman" w:hAnsi="Times New Roman" w:cs="Times New Roman"/>
          <w:sz w:val="28"/>
          <w:szCs w:val="28"/>
        </w:rPr>
        <w:t xml:space="preserve"> В ней брало участие 2000 гребцов и 1000 матросов. А император Клавдий устроил на </w:t>
      </w:r>
      <w:proofErr w:type="spellStart"/>
      <w:r w:rsidRPr="00112B08">
        <w:rPr>
          <w:rFonts w:ascii="Times New Roman" w:hAnsi="Times New Roman" w:cs="Times New Roman"/>
          <w:sz w:val="28"/>
          <w:szCs w:val="28"/>
        </w:rPr>
        <w:t>Фуцинском</w:t>
      </w:r>
      <w:proofErr w:type="spellEnd"/>
      <w:r w:rsidRPr="00112B08">
        <w:rPr>
          <w:rFonts w:ascii="Times New Roman" w:hAnsi="Times New Roman" w:cs="Times New Roman"/>
          <w:sz w:val="28"/>
          <w:szCs w:val="28"/>
        </w:rPr>
        <w:t xml:space="preserve"> озере битву Сицилийского и Родосского флотов с участием 19000 человек. Эти зрелища впечатляли своими масштабами и пышностью, убеждая зрителей в могуществе правителей Рим</w:t>
      </w:r>
      <w:r w:rsidR="001B4BCD">
        <w:rPr>
          <w:rFonts w:ascii="Times New Roman" w:hAnsi="Times New Roman" w:cs="Times New Roman"/>
          <w:sz w:val="28"/>
          <w:szCs w:val="28"/>
        </w:rPr>
        <w:t>а.</w:t>
      </w:r>
    </w:p>
    <w:p w:rsidR="001B4BCD" w:rsidRPr="00112B08" w:rsidRDefault="001B4BCD" w:rsidP="00ED62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Колизей: реконструкция и сохранившиеся до наших времен фрагменты сооружения.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33"/>
        <w:gridCol w:w="5455"/>
      </w:tblGrid>
      <w:tr w:rsidR="00D2276F" w:rsidTr="00D2276F">
        <w:tc>
          <w:tcPr>
            <w:tcW w:w="5533" w:type="dxa"/>
          </w:tcPr>
          <w:p w:rsidR="00D2276F" w:rsidRDefault="00D2276F" w:rsidP="00ED62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43436" wp14:editId="0043CD38">
                  <wp:extent cx="3376490" cy="2257425"/>
                  <wp:effectExtent l="0" t="0" r="0" b="0"/>
                  <wp:docPr id="15" name="Рисунок 15" descr="https://www.syl.ru/misc/i/ai/185957/769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yl.ru/misc/i/ai/185957/769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49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D2276F" w:rsidRDefault="00D2276F" w:rsidP="00ED62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13B69" wp14:editId="7F276870">
                  <wp:extent cx="2981325" cy="2235994"/>
                  <wp:effectExtent l="0" t="0" r="0" b="0"/>
                  <wp:docPr id="16" name="Рисунок 16" descr="http://i.pinimg.com/originals/ee/da/08/eeda08b92a3b0b3f340f12b51a6f1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pinimg.com/originals/ee/da/08/eeda08b92a3b0b3f340f12b51a6f1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906" cy="223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76F" w:rsidRDefault="00D2276F" w:rsidP="00ED6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BCD" w:rsidRDefault="00ED62BC" w:rsidP="001B4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B08">
        <w:rPr>
          <w:rFonts w:ascii="Times New Roman" w:hAnsi="Times New Roman" w:cs="Times New Roman"/>
          <w:sz w:val="28"/>
          <w:szCs w:val="28"/>
        </w:rPr>
        <w:t>Источник: https://kratkoe.com/soobshhenie-o-drevnem-rime/ Кратко обо всем © kratkoe.com</w:t>
      </w:r>
    </w:p>
    <w:sectPr w:rsidR="001B4BCD" w:rsidSect="00112B0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07532"/>
    <w:multiLevelType w:val="hybridMultilevel"/>
    <w:tmpl w:val="7C309B10"/>
    <w:lvl w:ilvl="0" w:tplc="969ED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6A8"/>
    <w:rsid w:val="000409CD"/>
    <w:rsid w:val="000A6111"/>
    <w:rsid w:val="00112B08"/>
    <w:rsid w:val="001233A2"/>
    <w:rsid w:val="001B4BCD"/>
    <w:rsid w:val="00212AE3"/>
    <w:rsid w:val="002C70F6"/>
    <w:rsid w:val="0043144D"/>
    <w:rsid w:val="00544679"/>
    <w:rsid w:val="0066305F"/>
    <w:rsid w:val="006859D4"/>
    <w:rsid w:val="006B4DC9"/>
    <w:rsid w:val="00746290"/>
    <w:rsid w:val="00807782"/>
    <w:rsid w:val="00A16FC7"/>
    <w:rsid w:val="00AC4D68"/>
    <w:rsid w:val="00AF18AC"/>
    <w:rsid w:val="00AF4832"/>
    <w:rsid w:val="00B9471E"/>
    <w:rsid w:val="00C121E5"/>
    <w:rsid w:val="00CB137A"/>
    <w:rsid w:val="00CC315D"/>
    <w:rsid w:val="00CE1D78"/>
    <w:rsid w:val="00D2276F"/>
    <w:rsid w:val="00DA36A8"/>
    <w:rsid w:val="00DD22A3"/>
    <w:rsid w:val="00DF2180"/>
    <w:rsid w:val="00E33C19"/>
    <w:rsid w:val="00ED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B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6290"/>
    <w:pPr>
      <w:ind w:left="720"/>
      <w:contextualSpacing/>
    </w:pPr>
  </w:style>
  <w:style w:type="table" w:styleId="a6">
    <w:name w:val="Table Grid"/>
    <w:basedOn w:val="a1"/>
    <w:uiPriority w:val="59"/>
    <w:rsid w:val="00E33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B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6290"/>
    <w:pPr>
      <w:ind w:left="720"/>
      <w:contextualSpacing/>
    </w:pPr>
  </w:style>
  <w:style w:type="table" w:styleId="a6">
    <w:name w:val="Table Grid"/>
    <w:basedOn w:val="a1"/>
    <w:uiPriority w:val="59"/>
    <w:rsid w:val="00E33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9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1926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A</dc:creator>
  <cp:keywords/>
  <dc:description/>
  <cp:lastModifiedBy>Olga A</cp:lastModifiedBy>
  <cp:revision>23</cp:revision>
  <dcterms:created xsi:type="dcterms:W3CDTF">2020-04-29T06:53:00Z</dcterms:created>
  <dcterms:modified xsi:type="dcterms:W3CDTF">2021-02-28T13:39:00Z</dcterms:modified>
</cp:coreProperties>
</file>