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37" w:rsidRPr="00177437" w:rsidRDefault="00177437" w:rsidP="00177437">
      <w:pPr>
        <w:pStyle w:val="Default"/>
        <w:ind w:firstLine="709"/>
        <w:jc w:val="center"/>
      </w:pPr>
      <w:bookmarkStart w:id="0" w:name="_GoBack"/>
      <w:r w:rsidRPr="00177437">
        <w:rPr>
          <w:b/>
          <w:bCs/>
        </w:rPr>
        <w:t>Основные принципы построения беседы с ребенком,</w:t>
      </w:r>
    </w:p>
    <w:p w:rsidR="00177437" w:rsidRPr="00177437" w:rsidRDefault="00177437" w:rsidP="00177437">
      <w:pPr>
        <w:pStyle w:val="Default"/>
        <w:ind w:firstLine="709"/>
        <w:jc w:val="center"/>
      </w:pPr>
      <w:proofErr w:type="gramStart"/>
      <w:r w:rsidRPr="00177437">
        <w:rPr>
          <w:b/>
          <w:bCs/>
        </w:rPr>
        <w:t>находящимся</w:t>
      </w:r>
      <w:proofErr w:type="gramEnd"/>
      <w:r w:rsidRPr="00177437">
        <w:rPr>
          <w:b/>
          <w:bCs/>
        </w:rPr>
        <w:t xml:space="preserve"> в кризисном (тяжелом эмоциональном) состоянии</w:t>
      </w:r>
    </w:p>
    <w:bookmarkEnd w:id="0"/>
    <w:p w:rsidR="00177437" w:rsidRPr="00177437" w:rsidRDefault="00177437" w:rsidP="00177437">
      <w:pPr>
        <w:pStyle w:val="Default"/>
        <w:spacing w:after="24"/>
        <w:ind w:firstLine="709"/>
      </w:pPr>
      <w:r w:rsidRPr="00177437">
        <w:t xml:space="preserve">1. Постарайтесь нормализовать собственное эмоциональное состояние: исключить у себя панику и другие осложняющие реакции. </w:t>
      </w:r>
    </w:p>
    <w:p w:rsidR="00177437" w:rsidRPr="00177437" w:rsidRDefault="00177437" w:rsidP="00177437">
      <w:pPr>
        <w:pStyle w:val="Default"/>
        <w:spacing w:after="24"/>
        <w:ind w:firstLine="709"/>
      </w:pPr>
      <w:r w:rsidRPr="00177437">
        <w:t xml:space="preserve">2. Уделите все внимание собеседнику, смотреть прямо на него, расположившись удобно, без напряжения напротив него (не через стол). </w:t>
      </w:r>
    </w:p>
    <w:p w:rsidR="00177437" w:rsidRPr="00177437" w:rsidRDefault="00177437" w:rsidP="00177437">
      <w:pPr>
        <w:pStyle w:val="Default"/>
        <w:spacing w:after="24"/>
        <w:ind w:firstLine="709"/>
      </w:pPr>
      <w:r w:rsidRPr="00177437">
        <w:t xml:space="preserve">3. Ведите беседу так, будто вы обладаете неограниченным запасом времени и важнее этой беседы для вас сейчас ничего нет. В процессе беседы целесообразно не вести никаких записей, не посматривать на часы, не выполнять какие-либо «попутных» дел. </w:t>
      </w:r>
    </w:p>
    <w:p w:rsidR="00177437" w:rsidRPr="00177437" w:rsidRDefault="00177437" w:rsidP="00177437">
      <w:pPr>
        <w:pStyle w:val="Default"/>
        <w:spacing w:after="24"/>
        <w:ind w:firstLine="709"/>
      </w:pPr>
      <w:r w:rsidRPr="00177437">
        <w:t xml:space="preserve">4. Учитывайте, что нотации, уговаривания, менторский тон речи не эффективны и вредны (это лишь убедит подростка, что взрослый, который с ним разговаривает, его не понимает). </w:t>
      </w:r>
    </w:p>
    <w:p w:rsidR="00177437" w:rsidRPr="00177437" w:rsidRDefault="00177437" w:rsidP="00177437">
      <w:pPr>
        <w:pStyle w:val="Default"/>
        <w:spacing w:after="24"/>
        <w:ind w:firstLine="709"/>
      </w:pPr>
      <w:r w:rsidRPr="00177437">
        <w:t xml:space="preserve">5. Не приглашайте на беседу подростка через третьих лиц (лучше сначала встретиться как бы невзначай, обратиться с какой-либо несложной просьбой или поручением, чтобы был повод для встречи). При выборе места беседы главное, чтобы не было посторонних лиц (никто не должен прерывать разговор, сколько бы он ни продолжался). </w:t>
      </w:r>
    </w:p>
    <w:p w:rsidR="00177437" w:rsidRPr="00177437" w:rsidRDefault="00177437" w:rsidP="00177437">
      <w:pPr>
        <w:pStyle w:val="Default"/>
        <w:spacing w:after="24"/>
        <w:ind w:firstLine="709"/>
      </w:pPr>
      <w:r w:rsidRPr="00177437">
        <w:t xml:space="preserve">6. Необходимо выслушать и постараться услышать то, о чем говорит ребенок. Задавайте вопросы, давайте возможность высказаться, будьте честны в своих ответах. Подростка 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 отомстить. Когда подсознательно беспокоящие мысли осознаются, проговариваются, беды кажутся не такими фатальными и более разрешимыми. Внимательно отнеситесь ко всему, сказанному ребенком, обращайте внимание даже на самые незначительные, на первый взгляд, обиды и жалобы. Подросток может явно не показывать свои чувства, но вместе с тем испытывать сильнейшие переживания. </w:t>
      </w:r>
    </w:p>
    <w:p w:rsidR="00177437" w:rsidRPr="00177437" w:rsidRDefault="00177437" w:rsidP="00177437">
      <w:pPr>
        <w:pStyle w:val="Default"/>
        <w:spacing w:after="24"/>
        <w:ind w:firstLine="709"/>
      </w:pPr>
      <w:r w:rsidRPr="00177437">
        <w:t xml:space="preserve">7. Обсуждайте — открытое обсуждение планов и проблем снимает тревожность. Большинство подростков чувствуют неловкость, говоря о своих проблемах (особенно о мыслях, связанных с нежеланием жить), но если ребенок говорит о самоубийстве, то беседа об этом не может усугубить его состояние, напротив, игнорирование этой темы увеличивает тревожность, недоверие. Ни в коем случае не проявляйте агрессию, постарайтесь не выражать потрясения от того, что услышали. Будьте внимательны даже к шутливым разговорам на тему нежелания </w:t>
      </w:r>
      <w:proofErr w:type="gramStart"/>
      <w:r w:rsidRPr="00177437">
        <w:t>жить</w:t>
      </w:r>
      <w:proofErr w:type="gramEnd"/>
      <w:r w:rsidRPr="00177437">
        <w:t xml:space="preserve">. Любую угрозу следует воспринимать всерьез. </w:t>
      </w:r>
    </w:p>
    <w:p w:rsidR="00177437" w:rsidRPr="00177437" w:rsidRDefault="00177437" w:rsidP="00177437">
      <w:pPr>
        <w:pStyle w:val="Default"/>
        <w:ind w:firstLine="709"/>
      </w:pPr>
      <w:r w:rsidRPr="00177437">
        <w:t xml:space="preserve">8. Подчеркивайте временный характер проблем, вселяйте надежду. Расскажите о своих (возможно схожих) переживаниях и о том, как и при каких </w:t>
      </w:r>
      <w:proofErr w:type="gramStart"/>
      <w:r w:rsidRPr="00177437">
        <w:t>обстоятельствах</w:t>
      </w:r>
      <w:proofErr w:type="gramEnd"/>
      <w:r w:rsidRPr="00177437">
        <w:t xml:space="preserve"> Вы смогли справиться с ними. Аккуратно упоминайте о вещах важных для ребенка, вспоминайте ситуации, когда ребенок был успешным, когда он справился с трудной ситуацией. Саморазрушение происходит, если подростки теряют надежду, оптимизм, а их близкое окружение не помогает обрести им </w:t>
      </w:r>
    </w:p>
    <w:p w:rsidR="00177437" w:rsidRPr="00177437" w:rsidRDefault="00177437" w:rsidP="00177437">
      <w:pPr>
        <w:pStyle w:val="Default"/>
        <w:ind w:firstLine="709"/>
        <w:rPr>
          <w:rFonts w:ascii="Calibri" w:hAnsi="Calibri" w:cs="Calibri"/>
        </w:rPr>
      </w:pPr>
      <w:r w:rsidRPr="00177437">
        <w:rPr>
          <w:rFonts w:ascii="Calibri" w:hAnsi="Calibri" w:cs="Calibri"/>
        </w:rPr>
        <w:t xml:space="preserve">20 </w:t>
      </w:r>
    </w:p>
    <w:p w:rsidR="00177437" w:rsidRPr="00177437" w:rsidRDefault="00177437" w:rsidP="00177437">
      <w:pPr>
        <w:pStyle w:val="Default"/>
        <w:ind w:firstLine="709"/>
        <w:rPr>
          <w:color w:val="auto"/>
        </w:rPr>
      </w:pPr>
    </w:p>
    <w:p w:rsidR="00177437" w:rsidRPr="00177437" w:rsidRDefault="00177437" w:rsidP="00177437">
      <w:pPr>
        <w:pStyle w:val="Default"/>
        <w:pageBreakBefore/>
        <w:ind w:firstLine="709"/>
        <w:rPr>
          <w:color w:val="auto"/>
        </w:rPr>
      </w:pPr>
    </w:p>
    <w:p w:rsidR="00177437" w:rsidRPr="00177437" w:rsidRDefault="00177437" w:rsidP="00177437">
      <w:pPr>
        <w:pStyle w:val="Default"/>
        <w:spacing w:after="39"/>
        <w:ind w:firstLine="709"/>
        <w:rPr>
          <w:color w:val="auto"/>
        </w:rPr>
      </w:pPr>
      <w:r w:rsidRPr="00177437">
        <w:rPr>
          <w:color w:val="auto"/>
        </w:rPr>
        <w:t xml:space="preserve">уверенность в себе. Укрепляйте силы ребенка, внушайте, что с любой кризисной ситуацией можно справиться, но не обесценивайте переживаний ребенка. </w:t>
      </w:r>
    </w:p>
    <w:p w:rsidR="00177437" w:rsidRPr="00177437" w:rsidRDefault="00177437" w:rsidP="00177437">
      <w:pPr>
        <w:pStyle w:val="Default"/>
        <w:spacing w:after="39"/>
        <w:ind w:firstLine="709"/>
        <w:rPr>
          <w:color w:val="auto"/>
        </w:rPr>
      </w:pPr>
      <w:r w:rsidRPr="00177437">
        <w:rPr>
          <w:color w:val="auto"/>
        </w:rPr>
        <w:t xml:space="preserve">9. Ищите конструктивные выходы из ситуации. Попросите ребенка совместно с Вами поразмыслить над альтернативными решениями, которые, возможно, кажутся на первый взгляд невыполнимыми, абсурдными, которые еще не приходили подростку в голову. Необходимо, чтобы ребенок точно понял, в чем его проблема и как можно точнее определил, что ее усугубляет. Если проблема кажется пока неразрешимой, подумайте, как можно ослабить переживания, негативные чувства по отношению к ней. Проясните, что остается, тем не </w:t>
      </w:r>
      <w:proofErr w:type="gramStart"/>
      <w:r w:rsidRPr="00177437">
        <w:rPr>
          <w:color w:val="auto"/>
        </w:rPr>
        <w:t>менее</w:t>
      </w:r>
      <w:proofErr w:type="gramEnd"/>
      <w:r w:rsidRPr="00177437">
        <w:rPr>
          <w:color w:val="auto"/>
        </w:rPr>
        <w:t xml:space="preserve"> значимым, ценным для ребенка. Кто те люди, которые для него небезразличны? Какие цели, значимые для ребенка, достижимы? И теперь, когда ситуация проанализирована, не возникло ли каких-либо новых решений? Не появилась ли надежда? </w:t>
      </w:r>
    </w:p>
    <w:p w:rsidR="00177437" w:rsidRPr="00177437" w:rsidRDefault="00177437" w:rsidP="00177437">
      <w:pPr>
        <w:pStyle w:val="Default"/>
        <w:spacing w:after="39"/>
        <w:ind w:firstLine="709"/>
        <w:rPr>
          <w:color w:val="auto"/>
        </w:rPr>
      </w:pPr>
      <w:r w:rsidRPr="00177437">
        <w:rPr>
          <w:color w:val="auto"/>
        </w:rPr>
        <w:t xml:space="preserve">10. В конце разговора заверьте ребенка в том, что без его согласия Вы не расскажете никому о состоявшемся разговоре. Заверьте ребенка в своей поддержке в любой трудной для него ситуации. Договоритесь о том, что впредь, оказавшись в критической ситуации, он не будет предпринимать каких-либо действий, прежде чем не поговорит с Вами, чтобы Вы еще раз смогли обсудить дальнейшие пути решения. </w:t>
      </w:r>
    </w:p>
    <w:p w:rsidR="00177437" w:rsidRPr="00177437" w:rsidRDefault="00177437" w:rsidP="00177437">
      <w:pPr>
        <w:pStyle w:val="Default"/>
        <w:spacing w:after="39"/>
        <w:ind w:firstLine="709"/>
        <w:rPr>
          <w:color w:val="auto"/>
        </w:rPr>
      </w:pPr>
      <w:r w:rsidRPr="00177437">
        <w:rPr>
          <w:color w:val="auto"/>
        </w:rPr>
        <w:t xml:space="preserve">11. После откровенного серьезного разговора ребенок может почувствовать облегчение, но через какое-то время может опять вернуться к негативным мыслям. Поэтому важно не оставлять подростка в одиночестве даже после успешного разговора. Проявляйте настойчивость – человеку в состоянии душевного кризиса нужны строгие утвердительные указания. Убедите ребенка в том, что он сделал верный шаг, приняв Вашу помощь. </w:t>
      </w:r>
    </w:p>
    <w:p w:rsidR="00177437" w:rsidRPr="00177437" w:rsidRDefault="00177437" w:rsidP="00177437">
      <w:pPr>
        <w:pStyle w:val="Default"/>
        <w:ind w:firstLine="709"/>
        <w:rPr>
          <w:color w:val="auto"/>
        </w:rPr>
      </w:pPr>
      <w:r w:rsidRPr="00177437">
        <w:rPr>
          <w:color w:val="auto"/>
        </w:rPr>
        <w:t xml:space="preserve">12. Далее следует рассмотреть и другие возможные источники помощи: психолог, психотерапевт, врач. Также ребенок может обратиться за анонимной помощью по телефону доверия. </w:t>
      </w:r>
    </w:p>
    <w:p w:rsidR="00EE3720" w:rsidRPr="00177437" w:rsidRDefault="00EE3720" w:rsidP="00177437">
      <w:pPr>
        <w:ind w:firstLine="709"/>
        <w:rPr>
          <w:sz w:val="24"/>
          <w:szCs w:val="24"/>
        </w:rPr>
      </w:pPr>
    </w:p>
    <w:sectPr w:rsidR="00EE3720" w:rsidRPr="00177437" w:rsidSect="00A802D9">
      <w:pgSz w:w="11906" w:h="17338"/>
      <w:pgMar w:top="865" w:right="900" w:bottom="270" w:left="8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57"/>
    <w:rsid w:val="00177437"/>
    <w:rsid w:val="009D1E57"/>
    <w:rsid w:val="00E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7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2021-02-26T18:48:00Z</dcterms:created>
  <dcterms:modified xsi:type="dcterms:W3CDTF">2021-02-26T18:49:00Z</dcterms:modified>
</cp:coreProperties>
</file>