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E4" w:rsidRPr="00FC2EE4" w:rsidRDefault="00FC2EE4" w:rsidP="00FC2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C2EE4" w:rsidRPr="00FC2EE4" w:rsidRDefault="00FC2EE4" w:rsidP="00FC2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№ 17 им В. С. </w:t>
      </w:r>
      <w:proofErr w:type="spellStart"/>
      <w:r w:rsidRPr="00FC2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 w:rsidRPr="00FC2E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2EE4" w:rsidRPr="00FC2EE4" w:rsidRDefault="00FC2EE4" w:rsidP="00FC2E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FC2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FC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FC2EE4" w:rsidRPr="00FC2EE4" w:rsidRDefault="00FC2EE4" w:rsidP="00FC2E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Петропавловск-Камчатский ул. Петра Ильичева д. 80 т/факс 8(4152) 210-370</w:t>
      </w:r>
    </w:p>
    <w:p w:rsidR="00FC2EE4" w:rsidRDefault="00FC2EE4" w:rsidP="00310581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56"/>
          <w:szCs w:val="54"/>
          <w:u w:val="single" w:color="E36C0A" w:themeColor="accent6" w:themeShade="BF"/>
          <w:lang w:eastAsia="ru-RU"/>
        </w:rPr>
      </w:pPr>
    </w:p>
    <w:p w:rsidR="00FC2EE4" w:rsidRDefault="00FC2EE4" w:rsidP="00310581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56"/>
          <w:szCs w:val="54"/>
          <w:u w:val="single" w:color="E36C0A" w:themeColor="accent6" w:themeShade="BF"/>
          <w:lang w:eastAsia="ru-RU"/>
        </w:rPr>
      </w:pPr>
    </w:p>
    <w:p w:rsidR="00FC2EE4" w:rsidRDefault="00FC2EE4" w:rsidP="00310581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56"/>
          <w:szCs w:val="54"/>
          <w:u w:val="single" w:color="E36C0A" w:themeColor="accent6" w:themeShade="BF"/>
          <w:lang w:eastAsia="ru-RU"/>
        </w:rPr>
      </w:pPr>
    </w:p>
    <w:p w:rsidR="00FC2EE4" w:rsidRPr="00FC2EE4" w:rsidRDefault="00FC2EE4" w:rsidP="00FC2EE4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56"/>
          <w:szCs w:val="54"/>
          <w:u w:val="single" w:color="E36C0A" w:themeColor="accent6" w:themeShade="BF"/>
          <w:lang w:eastAsia="ru-RU"/>
        </w:rPr>
      </w:pPr>
      <w:r w:rsidRPr="00FC2EE4">
        <w:rPr>
          <w:rFonts w:ascii="Monotype Corsiva" w:eastAsia="Times New Roman" w:hAnsi="Monotype Corsiva" w:cs="Times New Roman"/>
          <w:b/>
          <w:bCs/>
          <w:sz w:val="56"/>
          <w:szCs w:val="54"/>
          <w:u w:val="single" w:color="E36C0A" w:themeColor="accent6" w:themeShade="BF"/>
          <w:lang w:eastAsia="ru-RU"/>
        </w:rPr>
        <w:t>Мониторинг.</w:t>
      </w:r>
    </w:p>
    <w:p w:rsidR="00FC2EE4" w:rsidRPr="00FC2EE4" w:rsidRDefault="00FC2EE4" w:rsidP="00FC2EE4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40"/>
          <w:szCs w:val="54"/>
          <w:u w:val="single" w:color="E36C0A" w:themeColor="accent6" w:themeShade="BF"/>
          <w:lang w:eastAsia="ru-RU"/>
        </w:rPr>
      </w:pPr>
      <w:r w:rsidRPr="00FC2EE4">
        <w:rPr>
          <w:rFonts w:ascii="Monotype Corsiva" w:eastAsia="Times New Roman" w:hAnsi="Monotype Corsiva" w:cs="Times New Roman"/>
          <w:b/>
          <w:bCs/>
          <w:sz w:val="40"/>
          <w:szCs w:val="54"/>
          <w:u w:val="single" w:color="E36C0A" w:themeColor="accent6" w:themeShade="BF"/>
          <w:lang w:eastAsia="ru-RU"/>
        </w:rPr>
        <w:t xml:space="preserve">Тесты оценивания качества знаний </w:t>
      </w:r>
    </w:p>
    <w:p w:rsidR="00FC2EE4" w:rsidRPr="00FC2EE4" w:rsidRDefault="00FC2EE4" w:rsidP="00FC2EE4">
      <w:pPr>
        <w:shd w:val="clear" w:color="auto" w:fill="FFFFFF"/>
        <w:spacing w:after="150"/>
        <w:jc w:val="center"/>
        <w:rPr>
          <w:rFonts w:ascii="Monotype Corsiva" w:eastAsia="Times New Roman" w:hAnsi="Monotype Corsiva" w:cs="Times New Roman"/>
          <w:b/>
          <w:bCs/>
          <w:sz w:val="40"/>
          <w:szCs w:val="54"/>
          <w:u w:val="single" w:color="E36C0A" w:themeColor="accent6" w:themeShade="BF"/>
          <w:lang w:eastAsia="ru-RU"/>
        </w:rPr>
      </w:pPr>
      <w:r w:rsidRPr="00FC2EE4">
        <w:rPr>
          <w:rFonts w:ascii="Monotype Corsiva" w:eastAsia="Times New Roman" w:hAnsi="Monotype Corsiva" w:cs="Times New Roman"/>
          <w:b/>
          <w:bCs/>
          <w:sz w:val="40"/>
          <w:szCs w:val="54"/>
          <w:u w:val="single" w:color="E36C0A" w:themeColor="accent6" w:themeShade="BF"/>
          <w:lang w:eastAsia="ru-RU"/>
        </w:rPr>
        <w:t>по изобразительному искусству</w:t>
      </w:r>
    </w:p>
    <w:p w:rsidR="00FC2EE4" w:rsidRDefault="00FC2EE4" w:rsidP="00310581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56"/>
          <w:szCs w:val="54"/>
          <w:u w:val="single" w:color="E36C0A" w:themeColor="accent6" w:themeShade="BF"/>
          <w:lang w:eastAsia="ru-RU"/>
        </w:rPr>
      </w:pPr>
    </w:p>
    <w:p w:rsidR="00FC2EE4" w:rsidRDefault="00FC2EE4" w:rsidP="00310581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56"/>
          <w:szCs w:val="54"/>
          <w:u w:val="single" w:color="E36C0A" w:themeColor="accent6" w:themeShade="BF"/>
          <w:lang w:eastAsia="ru-RU"/>
        </w:rPr>
      </w:pPr>
    </w:p>
    <w:p w:rsidR="00FC2EE4" w:rsidRDefault="00FC2EE4" w:rsidP="00310581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56"/>
          <w:szCs w:val="54"/>
          <w:u w:val="single" w:color="E36C0A" w:themeColor="accent6" w:themeShade="BF"/>
          <w:lang w:eastAsia="ru-RU"/>
        </w:rPr>
      </w:pPr>
    </w:p>
    <w:p w:rsidR="00FC2EE4" w:rsidRDefault="00FC2EE4" w:rsidP="00310581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56"/>
          <w:szCs w:val="54"/>
          <w:u w:val="single" w:color="E36C0A" w:themeColor="accent6" w:themeShade="BF"/>
          <w:lang w:eastAsia="ru-RU"/>
        </w:rPr>
      </w:pPr>
    </w:p>
    <w:p w:rsidR="00FC2EE4" w:rsidRDefault="00FC2EE4" w:rsidP="00310581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56"/>
          <w:szCs w:val="54"/>
          <w:u w:val="single" w:color="E36C0A" w:themeColor="accent6" w:themeShade="BF"/>
          <w:lang w:eastAsia="ru-RU"/>
        </w:rPr>
      </w:pPr>
    </w:p>
    <w:p w:rsidR="00FC2EE4" w:rsidRDefault="00FC2EE4" w:rsidP="00310581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56"/>
          <w:szCs w:val="54"/>
          <w:u w:val="single" w:color="E36C0A" w:themeColor="accent6" w:themeShade="BF"/>
          <w:lang w:eastAsia="ru-RU"/>
        </w:rPr>
      </w:pPr>
    </w:p>
    <w:p w:rsidR="00FC2EE4" w:rsidRDefault="00FC2EE4" w:rsidP="00310581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56"/>
          <w:szCs w:val="54"/>
          <w:u w:val="single" w:color="E36C0A" w:themeColor="accent6" w:themeShade="BF"/>
          <w:lang w:eastAsia="ru-RU"/>
        </w:rPr>
      </w:pPr>
    </w:p>
    <w:p w:rsidR="00FC2EE4" w:rsidRPr="00FC2EE4" w:rsidRDefault="00FC2EE4" w:rsidP="00FC2EE4">
      <w:pPr>
        <w:rPr>
          <w:rFonts w:ascii="Calibri" w:eastAsia="Times New Roman" w:hAnsi="Calibri" w:cs="Times New Roman"/>
          <w:lang w:eastAsia="ru-RU"/>
        </w:rPr>
      </w:pPr>
    </w:p>
    <w:p w:rsidR="00FC2EE4" w:rsidRPr="00FC2EE4" w:rsidRDefault="00FC2EE4" w:rsidP="00FC2E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</w:p>
    <w:p w:rsidR="00FC2EE4" w:rsidRPr="00FC2EE4" w:rsidRDefault="00FC2EE4" w:rsidP="00FC2E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изобразительного искусства</w:t>
      </w:r>
    </w:p>
    <w:p w:rsidR="00FC2EE4" w:rsidRPr="00FC2EE4" w:rsidRDefault="00FC2EE4" w:rsidP="00FC2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Борисовой Юлией Борисовной</w:t>
      </w:r>
    </w:p>
    <w:p w:rsidR="00FC2EE4" w:rsidRPr="00FC2EE4" w:rsidRDefault="00FC2EE4" w:rsidP="00FC2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2EE4" w:rsidRPr="00FC2EE4" w:rsidRDefault="00FC2EE4" w:rsidP="00FC2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2EE4" w:rsidRPr="00FC2EE4" w:rsidRDefault="00FC2EE4" w:rsidP="00FC2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2EE4" w:rsidRPr="00FC2EE4" w:rsidRDefault="00FC2EE4" w:rsidP="00FC2EE4">
      <w:pPr>
        <w:suppressAutoHyphens/>
        <w:spacing w:after="0" w:line="240" w:lineRule="auto"/>
        <w:ind w:hanging="339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2EE4" w:rsidRPr="00FC2EE4" w:rsidRDefault="00FC2EE4" w:rsidP="00FC2E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E4" w:rsidRPr="00FC2EE4" w:rsidRDefault="00FC2EE4" w:rsidP="00FC2E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FC2EE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Петропавловск-Камчатский</w:t>
      </w:r>
      <w:proofErr w:type="spellEnd"/>
    </w:p>
    <w:p w:rsidR="00FC2EE4" w:rsidRPr="00FC2EE4" w:rsidRDefault="00FC2EE4" w:rsidP="00FC2EE4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C2EE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20</w:t>
      </w:r>
      <w:r w:rsidRPr="00FC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20-2021 </w:t>
      </w:r>
      <w:r w:rsidRPr="00FC2EE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г.</w:t>
      </w:r>
    </w:p>
    <w:p w:rsidR="00310581" w:rsidRPr="00EA093E" w:rsidRDefault="00310581" w:rsidP="00310581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54"/>
          <w:u w:val="single" w:color="E36C0A" w:themeColor="accent6" w:themeShade="BF"/>
          <w:lang w:eastAsia="ru-RU"/>
        </w:rPr>
      </w:pPr>
      <w:bookmarkStart w:id="0" w:name="_GoBack"/>
      <w:bookmarkEnd w:id="0"/>
      <w:r w:rsidRPr="00EA093E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54"/>
          <w:u w:val="single" w:color="E36C0A" w:themeColor="accent6" w:themeShade="BF"/>
          <w:lang w:eastAsia="ru-RU"/>
        </w:rPr>
        <w:lastRenderedPageBreak/>
        <w:t xml:space="preserve">Тесты оценивания качества знаний </w:t>
      </w:r>
    </w:p>
    <w:p w:rsidR="00EA093E" w:rsidRDefault="00310581" w:rsidP="00EA093E">
      <w:pPr>
        <w:shd w:val="clear" w:color="auto" w:fill="FFFFFF"/>
        <w:spacing w:after="150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54"/>
          <w:u w:val="single" w:color="E36C0A" w:themeColor="accent6" w:themeShade="BF"/>
          <w:lang w:eastAsia="ru-RU"/>
        </w:rPr>
      </w:pPr>
      <w:r w:rsidRPr="00EA093E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54"/>
          <w:u w:val="single" w:color="E36C0A" w:themeColor="accent6" w:themeShade="BF"/>
          <w:lang w:eastAsia="ru-RU"/>
        </w:rPr>
        <w:t>по изобразительному искусству</w:t>
      </w:r>
    </w:p>
    <w:p w:rsidR="00AA4208" w:rsidRDefault="00310581" w:rsidP="00EA093E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lang w:eastAsia="ru-RU"/>
        </w:rPr>
      </w:pPr>
      <w:r w:rsidRPr="00AA4208">
        <w:rPr>
          <w:rFonts w:ascii="Times New Roman" w:hAnsi="Times New Roman" w:cs="Times New Roman"/>
          <w:i/>
          <w:sz w:val="28"/>
          <w:szCs w:val="28"/>
          <w:u w:val="single" w:color="E36C0A" w:themeColor="accent6" w:themeShade="BF"/>
          <w:lang w:eastAsia="ru-RU"/>
        </w:rPr>
        <w:t>Цель:</w:t>
      </w:r>
      <w:r w:rsidRPr="00C578F9">
        <w:rPr>
          <w:rFonts w:ascii="Times New Roman" w:hAnsi="Times New Roman" w:cs="Times New Roman"/>
          <w:sz w:val="28"/>
          <w:szCs w:val="28"/>
          <w:lang w:eastAsia="ru-RU"/>
        </w:rPr>
        <w:t xml:space="preserve"> мониторинг и оценка качества учебных достижений обучающихся </w:t>
      </w:r>
      <w:r w:rsidRPr="00C578F9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685D77" w:rsidRPr="00C578F9">
        <w:rPr>
          <w:rFonts w:ascii="Times New Roman" w:hAnsi="Times New Roman" w:cs="Times New Roman"/>
          <w:sz w:val="28"/>
          <w:szCs w:val="28"/>
        </w:rPr>
        <w:t>«</w:t>
      </w:r>
      <w:r w:rsidRPr="00C578F9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685D77" w:rsidRPr="00C578F9">
        <w:rPr>
          <w:rFonts w:ascii="Times New Roman" w:hAnsi="Times New Roman" w:cs="Times New Roman"/>
          <w:sz w:val="28"/>
          <w:szCs w:val="28"/>
        </w:rPr>
        <w:t>».</w:t>
      </w:r>
      <w:r w:rsidRPr="00C578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4208">
        <w:rPr>
          <w:rFonts w:ascii="Times New Roman" w:hAnsi="Times New Roman" w:cs="Times New Roman"/>
          <w:i/>
          <w:sz w:val="28"/>
          <w:szCs w:val="28"/>
          <w:u w:val="single" w:color="E36C0A" w:themeColor="accent6" w:themeShade="BF"/>
          <w:lang w:eastAsia="ru-RU"/>
        </w:rPr>
        <w:t>Задачи:</w:t>
      </w:r>
      <w:proofErr w:type="gramStart"/>
      <w:r w:rsidRPr="00C578F9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578F9">
        <w:rPr>
          <w:rFonts w:ascii="Times New Roman" w:hAnsi="Times New Roman" w:cs="Times New Roman"/>
          <w:sz w:val="28"/>
          <w:szCs w:val="28"/>
          <w:lang w:eastAsia="ru-RU"/>
        </w:rPr>
        <w:t>установить уровень индивидуальных учебных достижений обучающихся;</w:t>
      </w:r>
      <w:r w:rsidRPr="00C578F9">
        <w:rPr>
          <w:rFonts w:ascii="Times New Roman" w:hAnsi="Times New Roman" w:cs="Times New Roman"/>
          <w:sz w:val="28"/>
          <w:szCs w:val="28"/>
          <w:lang w:eastAsia="ru-RU"/>
        </w:rPr>
        <w:br/>
        <w:t>-учить работать с тестами открытой и закрытой формы, на установление соответствия и правильной последовательности;</w:t>
      </w:r>
      <w:r w:rsidRPr="00C578F9">
        <w:rPr>
          <w:rFonts w:ascii="Times New Roman" w:hAnsi="Times New Roman" w:cs="Times New Roman"/>
          <w:sz w:val="28"/>
          <w:szCs w:val="28"/>
          <w:lang w:eastAsia="ru-RU"/>
        </w:rPr>
        <w:br/>
        <w:t>-приучать к анализу воспринимаемой информации;</w:t>
      </w:r>
      <w:r w:rsidRPr="00C578F9">
        <w:rPr>
          <w:rFonts w:ascii="Times New Roman" w:hAnsi="Times New Roman" w:cs="Times New Roman"/>
          <w:sz w:val="28"/>
          <w:szCs w:val="28"/>
          <w:lang w:eastAsia="ru-RU"/>
        </w:rPr>
        <w:br/>
        <w:t>-формировать культуру работы с тестовым материалом.</w:t>
      </w:r>
    </w:p>
    <w:p w:rsidR="00E357BC" w:rsidRDefault="00685D77" w:rsidP="00AA4208">
      <w:pPr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8F9">
        <w:rPr>
          <w:rFonts w:ascii="Times New Roman" w:hAnsi="Times New Roman" w:cs="Times New Roman"/>
          <w:sz w:val="28"/>
          <w:szCs w:val="28"/>
          <w:lang w:eastAsia="ru-RU"/>
        </w:rPr>
        <w:t xml:space="preserve">Тесты оценивания качества знаний по изобразительному </w:t>
      </w:r>
      <w:r w:rsidRPr="00C578F9">
        <w:rPr>
          <w:rFonts w:ascii="Times New Roman" w:hAnsi="Times New Roman" w:cs="Times New Roman"/>
          <w:sz w:val="28"/>
          <w:szCs w:val="28"/>
        </w:rPr>
        <w:t xml:space="preserve">искусству с </w:t>
      </w:r>
      <w:r w:rsidR="00310581" w:rsidRPr="00C578F9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</w:t>
      </w:r>
      <w:r w:rsidR="00C578F9" w:rsidRPr="00C578F9">
        <w:rPr>
          <w:rFonts w:ascii="Times New Roman" w:hAnsi="Times New Roman" w:cs="Times New Roman"/>
          <w:sz w:val="28"/>
          <w:szCs w:val="28"/>
        </w:rPr>
        <w:t>разных видов визуально – пространственных искусств – живописи, графики, скульптуры, дизайна, архитектуры, народного и декоративно – прикладного искусства</w:t>
      </w:r>
      <w:r w:rsidRPr="00C578F9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310581" w:rsidRPr="00C578F9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логики учебного процесса образования, </w:t>
      </w:r>
      <w:proofErr w:type="spellStart"/>
      <w:r w:rsidR="00310581" w:rsidRPr="00C578F9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310581" w:rsidRPr="00C578F9">
        <w:rPr>
          <w:rFonts w:ascii="Times New Roman" w:hAnsi="Times New Roman" w:cs="Times New Roman"/>
          <w:sz w:val="28"/>
          <w:szCs w:val="28"/>
          <w:lang w:eastAsia="ru-RU"/>
        </w:rPr>
        <w:t xml:space="preserve"> связей, формирования у учащихся эстетического отношения к миру на основе визуальных художественных образов, реализации художественно-творческого потенциала учащихся</w:t>
      </w:r>
      <w:r w:rsidR="00C578F9" w:rsidRPr="00C578F9">
        <w:rPr>
          <w:rFonts w:ascii="Times New Roman" w:hAnsi="Times New Roman" w:cs="Times New Roman"/>
          <w:sz w:val="28"/>
          <w:szCs w:val="28"/>
        </w:rPr>
        <w:t>. В</w:t>
      </w:r>
      <w:r w:rsidRPr="00C578F9">
        <w:rPr>
          <w:rFonts w:ascii="Times New Roman" w:hAnsi="Times New Roman" w:cs="Times New Roman"/>
          <w:sz w:val="28"/>
          <w:szCs w:val="28"/>
        </w:rPr>
        <w:t xml:space="preserve"> тестах</w:t>
      </w:r>
      <w:r w:rsidR="00310581" w:rsidRPr="00C578F9">
        <w:rPr>
          <w:rFonts w:ascii="Times New Roman" w:hAnsi="Times New Roman" w:cs="Times New Roman"/>
          <w:sz w:val="28"/>
          <w:szCs w:val="28"/>
          <w:lang w:eastAsia="ru-RU"/>
        </w:rPr>
        <w:t xml:space="preserve"> отобраны самые интересные техники рисования различными материалами. Они привл</w:t>
      </w:r>
      <w:r w:rsidR="00AA4208">
        <w:rPr>
          <w:rFonts w:ascii="Times New Roman" w:hAnsi="Times New Roman" w:cs="Times New Roman"/>
          <w:sz w:val="28"/>
          <w:szCs w:val="28"/>
          <w:lang w:eastAsia="ru-RU"/>
        </w:rPr>
        <w:t xml:space="preserve">екают - новизной, доступностью, </w:t>
      </w:r>
      <w:r w:rsidR="00310581" w:rsidRPr="00C578F9">
        <w:rPr>
          <w:rFonts w:ascii="Times New Roman" w:hAnsi="Times New Roman" w:cs="Times New Roman"/>
          <w:sz w:val="28"/>
          <w:szCs w:val="28"/>
          <w:lang w:eastAsia="ru-RU"/>
        </w:rPr>
        <w:t>хорошими итоговыми результатами.</w:t>
      </w:r>
    </w:p>
    <w:p w:rsidR="00E357BC" w:rsidRDefault="00310581" w:rsidP="00AA4208">
      <w:pPr>
        <w:spacing w:after="0"/>
        <w:ind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8F9">
        <w:rPr>
          <w:lang w:eastAsia="ru-RU"/>
        </w:rPr>
        <w:t xml:space="preserve"> </w:t>
      </w:r>
      <w:proofErr w:type="gramStart"/>
      <w:r w:rsidR="00E357BC"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</w:t>
      </w:r>
      <w:r w:rsid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357BC"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proofErr w:type="gramEnd"/>
      <w:r w:rsidR="00E357BC"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учебному курсу «Изобразительное искусство»</w:t>
      </w:r>
      <w:r w:rsidR="00E357BC"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предусматривает различные</w:t>
      </w:r>
      <w:r w:rsidR="00E357BC" w:rsidRPr="00E35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57BC" w:rsidRPr="00E357B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виды контроля результатов обучения:</w:t>
      </w:r>
      <w:r w:rsidR="00E357BC" w:rsidRPr="00E357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57BC"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357BC" w:rsidRPr="00E357B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E357BC" w:rsidRPr="00E35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E357BC" w:rsidRPr="00E357B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Текущий</w:t>
      </w:r>
      <w:r w:rsidR="00E357BC" w:rsidRPr="00E357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E357BC" w:rsidRPr="00E35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57BC"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осуществляется на каждом занятии педагогом, предполагает совместный просмотр выполненных изделий, их коллективное обсуждение, выявление лучших работ. Такая форма позволяет </w:t>
      </w:r>
      <w:r w:rsid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</w:t>
      </w:r>
      <w:r w:rsidR="00E357BC"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не только чужие работы, но и свои.</w:t>
      </w:r>
      <w:r w:rsidR="00E357BC" w:rsidRPr="00E35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57BC" w:rsidRPr="00E357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57BC"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357BC" w:rsidRPr="00E357B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E357BC" w:rsidRPr="00E357B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proofErr w:type="gramStart"/>
      <w:r w:rsidR="00E357BC" w:rsidRPr="00E357B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Промежуточный</w:t>
      </w:r>
      <w:proofErr w:type="gramEnd"/>
      <w:r w:rsidR="00E357BC" w:rsidRPr="00E357B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и Итоговый</w:t>
      </w:r>
      <w:r w:rsidR="00E357BC" w:rsidRPr="00E357B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E357BC" w:rsidRPr="00E35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57BC"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происходит качественная оценка деятельности </w:t>
      </w:r>
      <w:r w:rsid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="00E357BC"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объединении.</w:t>
      </w:r>
    </w:p>
    <w:p w:rsidR="00E357BC" w:rsidRDefault="00E357BC" w:rsidP="00AA4208">
      <w:pPr>
        <w:spacing w:after="0"/>
        <w:ind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первого полугодия и в конце учебного года проводится проверка уровня знаний по трём уровням освоения программы:</w:t>
      </w:r>
    </w:p>
    <w:p w:rsidR="00444BB0" w:rsidRDefault="00E357BC" w:rsidP="00E357BC">
      <w:pPr>
        <w:spacing w:after="0"/>
        <w:ind w:right="425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</w:pPr>
      <w:r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«В» - высокий, освоение программы более 80%;</w:t>
      </w:r>
      <w:r w:rsidRPr="00E35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средний, освоение программы более 50%;</w:t>
      </w:r>
      <w:r w:rsidRPr="00E357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«Н» - низкий, освоение программы менее 50%.</w:t>
      </w:r>
      <w:r w:rsidRPr="00E357B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проверки учащиеся </w:t>
      </w:r>
      <w:r w:rsidRPr="00E35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переводятся на следующий год обучения.</w:t>
      </w:r>
      <w:r w:rsidRPr="00E357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2EE4" w:rsidRDefault="00FC2EE4" w:rsidP="0013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4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444BB0" w:rsidRDefault="00444BB0" w:rsidP="0013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4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305B2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4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Пример тестового задания</w:t>
      </w:r>
    </w:p>
    <w:p w:rsidR="00EA093E" w:rsidRPr="001305B2" w:rsidRDefault="00EA093E" w:rsidP="0013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4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310581" w:rsidRPr="00310581" w:rsidRDefault="00310581" w:rsidP="00444BB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1.Инструкция.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Холодный цвет – это: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991579E" wp14:editId="47DB1C18">
            <wp:extent cx="5695950" cy="811103"/>
            <wp:effectExtent l="0" t="0" r="0" b="8255"/>
            <wp:docPr id="1" name="Рисунок 1" descr="http://ped-kopilka.ru/upload/blogs/12464_140c17f3487c3c5fdbc6b655cc29e5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2464_140c17f3487c3c5fdbc6b655cc29e5c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1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1" w:rsidRPr="00310581" w:rsidRDefault="00310581" w:rsidP="00444BB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05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58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9AC214" wp14:editId="5C1465E9">
            <wp:extent cx="5953125" cy="571500"/>
            <wp:effectExtent l="0" t="0" r="9525" b="0"/>
            <wp:docPr id="2" name="Рисунок 2" descr="http://ped-kopilka.ru/upload/blogs/12464_dc8a85f6d8bca225d466e35ee5fb65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2464_dc8a85f6d8bca225d466e35ee5fb651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1" w:rsidRPr="00310581" w:rsidRDefault="00310581" w:rsidP="00444BB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05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 ответ: D. В «Бланке ответов» обводим кружком букву, соответствующую правильному варианту ответа на данной строке.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Инструкция.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Тёплая цветовая гамма – это: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5968406" wp14:editId="4A538EA1">
            <wp:extent cx="5629275" cy="3341538"/>
            <wp:effectExtent l="0" t="0" r="0" b="0"/>
            <wp:docPr id="3" name="Рисунок 3" descr="http://ped-kopilka.ru/upload/blogs/12464_127ca4a98f07ac0ddc25e7dd8f3415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2464_127ca4a98f07ac0ddc25e7dd8f3415f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4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1" w:rsidRPr="00310581" w:rsidRDefault="00310581" w:rsidP="0031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10581" w:rsidRPr="00310581" w:rsidRDefault="00310581" w:rsidP="003105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058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E673A81" wp14:editId="093C5443">
            <wp:extent cx="5953125" cy="571500"/>
            <wp:effectExtent l="0" t="0" r="9525" b="0"/>
            <wp:docPr id="4" name="Рисунок 4" descr="http://ped-kopilka.ru/upload/blogs/12464_0b6dfe92d5933d3270c1915b6e3593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2464_0b6dfe92d5933d3270c1915b6e3593d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1" w:rsidRPr="00310581" w:rsidRDefault="00310581" w:rsidP="00444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Правильный ответ: Е. В «Бланке ответов» обводим кружком букву, соответствующую правильному варианту ответа на данной строке. 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Инструкция. Закончи предложение.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Структурная основа любого изображения: графического, живописного, скульптурного, декоративного – это…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 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этюд;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-эскиз;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-набросок;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-зарисовка;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-рисунок</w:t>
      </w:r>
    </w:p>
    <w:p w:rsidR="00310581" w:rsidRPr="00310581" w:rsidRDefault="00310581" w:rsidP="003105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F7ACA9" wp14:editId="42A793A8">
            <wp:extent cx="5953125" cy="904875"/>
            <wp:effectExtent l="0" t="0" r="9525" b="9525"/>
            <wp:docPr id="5" name="Рисунок 5" descr="http://ped-kopilka.ru/upload/blogs/12464_c6159a03a0a2b52f8c0f84a5ebad16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2464_c6159a03a0a2b52f8c0f84a5ebad16a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1" w:rsidRPr="00310581" w:rsidRDefault="00310581" w:rsidP="0031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 ответ: рисунок. На данной строке записываем правильное слово.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Инструкция: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Вопрос: Статика – это: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0581" w:rsidRPr="00310581" w:rsidRDefault="00310581" w:rsidP="003105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A50D8F" wp14:editId="6D05E06B">
            <wp:extent cx="5652655" cy="3395205"/>
            <wp:effectExtent l="0" t="0" r="5715" b="0"/>
            <wp:docPr id="6" name="Рисунок 6" descr="http://ped-kopilka.ru/upload/blogs/12464_c303b59c088bd7196b362ea9a20915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2464_c303b59c088bd7196b362ea9a209153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25" cy="340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1" w:rsidRPr="00310581" w:rsidRDefault="00310581" w:rsidP="00444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7735B6" wp14:editId="505465D3">
            <wp:extent cx="5981700" cy="733425"/>
            <wp:effectExtent l="0" t="0" r="0" b="9525"/>
            <wp:docPr id="7" name="Рисунок 7" descr="http://ped-kopilka.ru/upload/blogs/12464_ec6380a160a84b835cbe0622ec457b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2464_ec6380a160a84b835cbe0622ec457b4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B0" w:rsidRDefault="00310581" w:rsidP="00310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Правильный ответ: D. Обводим кружком букву, соответствующую правильному варианту ответа на данной строке. </w:t>
      </w:r>
    </w:p>
    <w:p w:rsidR="00310581" w:rsidRPr="00310581" w:rsidRDefault="00310581" w:rsidP="0044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Бланк для фиксации ответов учащимися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0581" w:rsidRPr="00310581" w:rsidRDefault="00310581" w:rsidP="003105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A577B1" wp14:editId="27ED9DFD">
            <wp:extent cx="5943600" cy="5457825"/>
            <wp:effectExtent l="0" t="0" r="0" b="9525"/>
            <wp:docPr id="8" name="Рисунок 8" descr="http://ped-kopilka.ru/upload/blogs/12464_5e82abe5f5e256933e33073424b661bf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2464_5e82abe5f5e256933e33073424b661bf.gi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B0" w:rsidRDefault="00310581" w:rsidP="00310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4BB0" w:rsidRDefault="00444BB0" w:rsidP="00310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4BB0" w:rsidRDefault="00444BB0" w:rsidP="00310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4BB0" w:rsidRDefault="00444BB0" w:rsidP="00310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4BB0" w:rsidRDefault="00444BB0" w:rsidP="00310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4BB0" w:rsidRDefault="00444BB0" w:rsidP="00310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4BB0" w:rsidRDefault="00444BB0" w:rsidP="00310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4BB0" w:rsidRDefault="00444BB0" w:rsidP="00310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4BB0" w:rsidRDefault="00444BB0" w:rsidP="00310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4BB0" w:rsidRDefault="00444BB0" w:rsidP="00310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4BB0" w:rsidRDefault="00444BB0" w:rsidP="00310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4BB0" w:rsidRDefault="00444BB0" w:rsidP="00444BB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lastRenderedPageBreak/>
        <w:t xml:space="preserve">Тесты по изобразительному искусству </w:t>
      </w:r>
    </w:p>
    <w:p w:rsidR="00444BB0" w:rsidRDefault="00444BB0" w:rsidP="00444BB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«Инструменты и материалы».</w:t>
      </w:r>
    </w:p>
    <w:p w:rsidR="00444BB0" w:rsidRDefault="00444BB0" w:rsidP="00310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4BB0" w:rsidRPr="00444BB0" w:rsidRDefault="00310581" w:rsidP="00444BB0">
      <w:pPr>
        <w:pStyle w:val="a5"/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</w:pP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Инструкция. Закончи предложение.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Небольшая тонкая и лёгкая пластинка четырёхугольной или овальной формы, на которой художник смешивает краски в процессе работы – это …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proofErr w:type="gramStart"/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стек;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-паспарту;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-палитра;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-ватман;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-панно.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Инструкция. Закончи предложение.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Подставка (обычно треножная), на которой помещается холст на подрамнике или доска для работы художника – это …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proofErr w:type="gramStart"/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муштабель;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-станок;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-стек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-мольберт.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Инструкция. Закончи предложение.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Мягкие цветные карандаши без оправы, сформованные из красочного порошка, а также рисунок или живопись, выполненные ими – это …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proofErr w:type="gramStart"/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гуашь;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-сангина;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-темпера;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-пастель;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акварель.</w:t>
      </w:r>
    </w:p>
    <w:p w:rsidR="00444BB0" w:rsidRPr="00444BB0" w:rsidRDefault="00310581" w:rsidP="00444BB0">
      <w:pPr>
        <w:pStyle w:val="a5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</w:pP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145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«</w:t>
      </w:r>
      <w:r w:rsidR="00444BB0" w:rsidRPr="00444BB0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Основы живописи</w:t>
      </w:r>
      <w:r w:rsidR="00152145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»</w:t>
      </w:r>
    </w:p>
    <w:p w:rsidR="00310581" w:rsidRPr="00444BB0" w:rsidRDefault="00310581" w:rsidP="00444BB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Инструкция. В графе ответов проставь соответствующие буквы. Расположи в правильной последовательности.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Порядок цветов в цветовом спектре: 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4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0581" w:rsidRPr="00310581" w:rsidRDefault="00310581" w:rsidP="003105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1D2C0D5" wp14:editId="6D3CA7FB">
            <wp:extent cx="5962650" cy="809625"/>
            <wp:effectExtent l="0" t="0" r="0" b="9525"/>
            <wp:docPr id="9" name="Рисунок 9" descr="http://ped-kopilka.ru/upload/blogs/12464_d67e617442789447c309b0406023f5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2464_d67e617442789447c309b0406023f539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1" w:rsidRPr="00310581" w:rsidRDefault="00310581" w:rsidP="0031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Инструкция. Обведи кружком буквы, соответствующие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Три основных цвета в живописи – это: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0581" w:rsidRPr="00310581" w:rsidRDefault="00310581" w:rsidP="003105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054B02" wp14:editId="251B6B43">
            <wp:extent cx="5953125" cy="828675"/>
            <wp:effectExtent l="0" t="0" r="9525" b="9525"/>
            <wp:docPr id="10" name="Рисунок 10" descr="http://ped-kopilka.ru/upload/blogs/12464_d795635f0ec2bb9218da56433098dc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2464_d795635f0ec2bb9218da56433098dc09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1" w:rsidRPr="00310581" w:rsidRDefault="00310581" w:rsidP="0031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Инструкция. В графе ответов проставь соответствующие буквы.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При смешивании следующих цветов получится: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0581" w:rsidRPr="00310581" w:rsidRDefault="00310581" w:rsidP="003105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EEB385" wp14:editId="0B69C86A">
            <wp:extent cx="5943600" cy="1962150"/>
            <wp:effectExtent l="0" t="0" r="0" b="0"/>
            <wp:docPr id="11" name="Рисунок 11" descr="http://ped-kopilka.ru/upload/blogs/12464_3fbaadb0b9e1eecf5807dfe0ce96ae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2464_3fbaadb0b9e1eecf5807dfe0ce96ae82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1" w:rsidRPr="00310581" w:rsidRDefault="00310581" w:rsidP="0031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</w:p>
    <w:p w:rsidR="00310581" w:rsidRPr="00310581" w:rsidRDefault="00310581" w:rsidP="003105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3A4ED7" wp14:editId="7BEF811E">
            <wp:extent cx="5095875" cy="819150"/>
            <wp:effectExtent l="0" t="0" r="9525" b="0"/>
            <wp:docPr id="12" name="Рисунок 12" descr="http://ped-kopilka.ru/upload/blogs/12464_96cf0147326a1acbeae3519f20bf1b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2464_96cf0147326a1acbeae3519f20bf1b3b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1" w:rsidRPr="00310581" w:rsidRDefault="00310581" w:rsidP="0031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Инструкция.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Холодный цвет – это: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</w:p>
    <w:p w:rsidR="00310581" w:rsidRPr="00310581" w:rsidRDefault="00310581" w:rsidP="003105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E395535" wp14:editId="6886AF17">
            <wp:extent cx="5953125" cy="1057275"/>
            <wp:effectExtent l="0" t="0" r="9525" b="9525"/>
            <wp:docPr id="13" name="Рисунок 13" descr="http://ped-kopilka.ru/upload/blogs/12464_a8bce003fdc96835424b4ceb778b08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2464_a8bce003fdc96835424b4ceb778b0847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1" w:rsidRPr="00310581" w:rsidRDefault="00310581" w:rsidP="0031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Инструкция.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Тёплая цветовая гамма – это: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</w:p>
    <w:p w:rsidR="00310581" w:rsidRPr="00310581" w:rsidRDefault="00310581" w:rsidP="003105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F7E138" wp14:editId="6D87EF57">
            <wp:extent cx="5981700" cy="3333750"/>
            <wp:effectExtent l="0" t="0" r="0" b="0"/>
            <wp:docPr id="14" name="Рисунок 14" descr="http://ped-kopilka.ru/upload/blogs/12464_49fd352bf05d3aa89866d8dffdd062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2464_49fd352bf05d3aa89866d8dffdd06257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2E" w:rsidRDefault="00310581" w:rsidP="00AF722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145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«</w:t>
      </w:r>
      <w:r w:rsidR="00AF722E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Техники рисования</w:t>
      </w:r>
      <w:r w:rsidR="00152145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»</w:t>
      </w:r>
    </w:p>
    <w:p w:rsidR="00AF722E" w:rsidRDefault="00AF722E" w:rsidP="003105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0581" w:rsidRPr="00310581" w:rsidRDefault="00310581" w:rsidP="00310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Инструкция. Закончи предложение.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Техника «уникального отпечатка», при которой гладкую поверхность или лист бумаги покрывают краской, а потом делают с нее отпечаток на листе – это…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 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графика;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-линогравюра;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-монотипия;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-ксилография;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-гравюра.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Инструкция. Закончи предложение.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Графический рисунок, выполненный с помощью острого предмета на специально загрунтованной поверхности, методом процарапывания это …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proofErr w:type="spellStart"/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набрызг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-монотипия;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тычкование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-графика.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Инструкция.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При помощи ниток выполняют графический рисунок в технике: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A. </w:t>
      </w:r>
      <w:proofErr w:type="spell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B. </w:t>
      </w:r>
      <w:proofErr w:type="spell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ниткография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монотипия;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D. </w:t>
      </w:r>
      <w:proofErr w:type="spell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тычкование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графика.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Инструкция.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При помощи зубной щётки выполняют графический рисунок в технике: 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A. </w:t>
      </w:r>
      <w:proofErr w:type="spell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ниткография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B. рисование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батик;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напыление;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графика.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Инструкция.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При помощи ватных палочек выполняют графический рисунок в технике: 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A. рисование мыльными пузырями;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B. рисование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рисование углём;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рисование солью;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рисование фактурами.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Инструкция: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При помощи растений выполняют графический рисунок в технике: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A. </w:t>
      </w:r>
      <w:proofErr w:type="spell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ниткография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B. рисование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C. </w:t>
      </w:r>
      <w:proofErr w:type="spell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фитографика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D. батик;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графика.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Инструкция. В графе ответов проставь соответствующие буквы. Расположи в правильной последовательности.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Технология выполнения графического рисунка при помощи техники «</w:t>
      </w:r>
      <w:proofErr w:type="spell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фитографика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ответов: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A. выложите композицию из листьев на альбомный лист; 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B. расстелить газету на рабочем столе;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набрать краску на зубную щётку: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взять ножницы;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подсушить рисунок;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F. лёгкими движениями зубной щетки о край ножниц напылить краску на рисунок; 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G. положить альбомный лист на газету;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H. убрать листья с альбомного листа;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I. убрать рабочее место;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J. графический рисунок готов!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Инструкция. В графе ответов проставь соответствующие буквы. Соотнеси название нетрадиционных способов рисования с изображением на картинке.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Виды нетрадиционных техник рисования: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ниткография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рисование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рисование осенними листьями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печать осенними листьями;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графика</w:t>
      </w:r>
    </w:p>
    <w:p w:rsidR="00310581" w:rsidRPr="00310581" w:rsidRDefault="00310581" w:rsidP="003105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F5E02F" wp14:editId="7DA61D0C">
            <wp:extent cx="5377085" cy="3100845"/>
            <wp:effectExtent l="0" t="0" r="0" b="4445"/>
            <wp:docPr id="15" name="Рисунок 15" descr="http://ped-kopilka.ru/upload/blogs/12464_fbf20bd366354af6caea1ed25d64b8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2464_fbf20bd366354af6caea1ed25d64b8ec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092" cy="31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2E" w:rsidRDefault="00152145" w:rsidP="0015214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lastRenderedPageBreak/>
        <w:t>«</w:t>
      </w:r>
      <w:r w:rsidR="00AF722E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Виды графики</w:t>
      </w:r>
      <w:r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»</w:t>
      </w:r>
    </w:p>
    <w:p w:rsidR="00152145" w:rsidRDefault="00310581" w:rsidP="00AF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Инструкция: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Линия, штрих, тон, пятно – основные средства художественной выразительности: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A. живописи;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B. скульптуры;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графики;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архитектуры;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дизайна.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Инструкция: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Вид книжной графики, её основа.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A. форзац;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B. иллюстрация;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переплёт;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суперобложка;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титульный лист.</w:t>
      </w:r>
    </w:p>
    <w:p w:rsidR="00AF722E" w:rsidRDefault="00310581" w:rsidP="0015214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722E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Основы рисунка</w:t>
      </w:r>
    </w:p>
    <w:p w:rsidR="00AF722E" w:rsidRDefault="00310581" w:rsidP="00AF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Инструкция: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На блестящей поверхности отражается источник света и образует самое яркое место на предмете.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A. свет;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B. рефлекс;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полутень;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блик;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собственная тень.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Инструкция: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Художественное произведение вспомогательного характера, являющееся подготовительным для более крупной работы и обозначающее её замысел и основные композиционные средства.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A. этюд;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B. эскиз;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C. набросок;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зарисовка;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рисунок.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Инструкция: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Условная исходная единица измерения в пластических искусствах, принятая для выражения кратных отношений размеров целого и составляющих его частей.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A. модуль;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B. подмодуль;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пропорция;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часть;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узел.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Инструкция.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За основу построения рисунка фигуры взрослого человека взят модуль: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A. длина голени;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B. высота головы;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C. высота предплечья;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D. длина кисти;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E. длина стопы.</w:t>
      </w:r>
    </w:p>
    <w:p w:rsidR="00AF722E" w:rsidRDefault="00310581" w:rsidP="00AF722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145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«</w:t>
      </w:r>
      <w:r w:rsidR="00AF722E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Основы композиции</w:t>
      </w:r>
      <w:r w:rsidR="00152145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»</w:t>
      </w:r>
    </w:p>
    <w:p w:rsidR="00310581" w:rsidRPr="00310581" w:rsidRDefault="00310581" w:rsidP="00AF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Инструкция: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Вопрос: Асимметричные предметы – это: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 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0581" w:rsidRPr="00310581" w:rsidRDefault="00310581" w:rsidP="00AF722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AA3ACD" wp14:editId="039E83CC">
            <wp:extent cx="3630774" cy="2391562"/>
            <wp:effectExtent l="0" t="0" r="8255" b="8890"/>
            <wp:docPr id="16" name="Рисунок 16" descr="http://ped-kopilka.ru/upload/blogs/12464_08a3be27075ba22baa6cb6ad492ac9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2464_08a3be27075ba22baa6cb6ad492ac96d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373" cy="240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81" w:rsidRPr="00310581" w:rsidRDefault="00310581" w:rsidP="00AF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24. Инструкция: Обведи кружком букву, соответствующую правильному варианту ответа.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Вопрос: Динамика – это: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ответа:</w:t>
      </w:r>
    </w:p>
    <w:p w:rsidR="00310581" w:rsidRPr="00310581" w:rsidRDefault="00310581" w:rsidP="00AF722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32DADC" wp14:editId="01031B25">
            <wp:extent cx="5972175" cy="3886200"/>
            <wp:effectExtent l="0" t="0" r="9525" b="0"/>
            <wp:docPr id="17" name="Рисунок 17" descr="http://ped-kopilka.ru/upload/blogs/12464_6e33affddb0b4bec87e5c60a024493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12464_6e33affddb0b4bec87e5c60a024493f2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2E" w:rsidRDefault="00310581" w:rsidP="00AF722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2145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«</w:t>
      </w:r>
      <w:r w:rsidR="00AF722E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Практическое задание</w:t>
      </w:r>
      <w:r w:rsidR="00152145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t>»</w:t>
      </w:r>
    </w:p>
    <w:p w:rsidR="00AF722E" w:rsidRDefault="00AF722E" w:rsidP="00AF722E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</w:pPr>
    </w:p>
    <w:p w:rsidR="00310581" w:rsidRPr="00310581" w:rsidRDefault="00310581" w:rsidP="00AF722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Инструкция. Выполни графический рисунок.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Вопрос. Композицию, составленную из точек, линий и геометрических фигур преврати в образную композицию, сохраняя данные композиционные соотношения фигур. </w:t>
      </w:r>
    </w:p>
    <w:p w:rsidR="00310581" w:rsidRPr="00310581" w:rsidRDefault="00310581" w:rsidP="00AF722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34F93C" wp14:editId="5E4A65BD">
            <wp:extent cx="3930732" cy="2872199"/>
            <wp:effectExtent l="0" t="0" r="0" b="4445"/>
            <wp:docPr id="18" name="Рисунок 18" descr="http://ped-kopilka.ru/upload/blogs/12464_87cfd263beb55ec010e2ef41bc915f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12464_87cfd263beb55ec010e2ef41bc915f1b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686" cy="288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2E" w:rsidRDefault="00AF722E" w:rsidP="00AF722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40"/>
          <w:szCs w:val="36"/>
          <w:u w:val="single" w:color="E36C0A" w:themeColor="accent6" w:themeShade="BF"/>
          <w:lang w:eastAsia="ru-RU"/>
        </w:rPr>
        <w:lastRenderedPageBreak/>
        <w:t>Ключи</w:t>
      </w:r>
    </w:p>
    <w:p w:rsidR="00310581" w:rsidRPr="00310581" w:rsidRDefault="00310581" w:rsidP="00AF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палитра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мольберт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пастель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EGADBCF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ACE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BCEAD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B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B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монотипия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proofErr w:type="spell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ниткография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напыление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рисование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</w:t>
      </w:r>
      <w:proofErr w:type="spell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фитографика</w:t>
      </w:r>
      <w:proofErr w:type="spell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BGACDFEHJI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16.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BECAD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17.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18.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19.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20.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21.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22.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23.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24.</w:t>
      </w:r>
      <w:proofErr w:type="gramEnd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310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25.</w:t>
      </w:r>
      <w:proofErr w:type="gramEnd"/>
    </w:p>
    <w:p w:rsidR="00EE1A76" w:rsidRDefault="00310581" w:rsidP="00AF722E">
      <w:pPr>
        <w:shd w:val="clear" w:color="auto" w:fill="FFFFFF"/>
        <w:spacing w:after="0" w:line="338" w:lineRule="atLeast"/>
        <w:jc w:val="center"/>
      </w:pPr>
      <w:r w:rsidRPr="0031058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C9B863" wp14:editId="11B3A780">
            <wp:extent cx="4517056" cy="3389586"/>
            <wp:effectExtent l="0" t="0" r="0" b="1905"/>
            <wp:docPr id="19" name="Рисунок 19" descr="http://ped-kopilka.ru/upload/blogs/12464_c13032db34f2f2629daf277e3cd7ae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12464_c13032db34f2f2629daf277e3cd7ae5b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72" cy="340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5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EE1A76" w:rsidSect="00EA093E">
      <w:pgSz w:w="11906" w:h="16838"/>
      <w:pgMar w:top="993" w:right="850" w:bottom="1134" w:left="1701" w:header="708" w:footer="708" w:gutter="0"/>
      <w:pgBorders w:offsetFrom="page">
        <w:top w:val="thinThickLargeGap" w:sz="24" w:space="24" w:color="E36C0A" w:themeColor="accent6" w:themeShade="BF"/>
        <w:left w:val="thinThickLargeGap" w:sz="24" w:space="24" w:color="E36C0A" w:themeColor="accent6" w:themeShade="BF"/>
        <w:bottom w:val="thickThinLargeGap" w:sz="24" w:space="24" w:color="E36C0A" w:themeColor="accent6" w:themeShade="BF"/>
        <w:right w:val="thickThinLarge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AFC"/>
    <w:multiLevelType w:val="hybridMultilevel"/>
    <w:tmpl w:val="685C268E"/>
    <w:lvl w:ilvl="0" w:tplc="3D78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81"/>
    <w:rsid w:val="001305B2"/>
    <w:rsid w:val="00152145"/>
    <w:rsid w:val="00310581"/>
    <w:rsid w:val="003A733C"/>
    <w:rsid w:val="00444BB0"/>
    <w:rsid w:val="004A5987"/>
    <w:rsid w:val="00685D77"/>
    <w:rsid w:val="009573ED"/>
    <w:rsid w:val="0096510F"/>
    <w:rsid w:val="009A42C4"/>
    <w:rsid w:val="009C5D69"/>
    <w:rsid w:val="00AA4208"/>
    <w:rsid w:val="00AF722E"/>
    <w:rsid w:val="00B84610"/>
    <w:rsid w:val="00BD0190"/>
    <w:rsid w:val="00C261EB"/>
    <w:rsid w:val="00C578F9"/>
    <w:rsid w:val="00E357BC"/>
    <w:rsid w:val="00EA093E"/>
    <w:rsid w:val="00EE1A76"/>
    <w:rsid w:val="00F46D83"/>
    <w:rsid w:val="00F6618E"/>
    <w:rsid w:val="00F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BB0"/>
    <w:pPr>
      <w:ind w:left="720"/>
      <w:contextualSpacing/>
    </w:pPr>
  </w:style>
  <w:style w:type="character" w:customStyle="1" w:styleId="apple-converted-space">
    <w:name w:val="apple-converted-space"/>
    <w:basedOn w:val="a0"/>
    <w:rsid w:val="00E357BC"/>
  </w:style>
  <w:style w:type="table" w:styleId="a6">
    <w:name w:val="Table Grid"/>
    <w:basedOn w:val="a1"/>
    <w:uiPriority w:val="59"/>
    <w:rsid w:val="00F6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BB0"/>
    <w:pPr>
      <w:ind w:left="720"/>
      <w:contextualSpacing/>
    </w:pPr>
  </w:style>
  <w:style w:type="character" w:customStyle="1" w:styleId="apple-converted-space">
    <w:name w:val="apple-converted-space"/>
    <w:basedOn w:val="a0"/>
    <w:rsid w:val="00E357BC"/>
  </w:style>
  <w:style w:type="table" w:styleId="a6">
    <w:name w:val="Table Grid"/>
    <w:basedOn w:val="a1"/>
    <w:uiPriority w:val="59"/>
    <w:rsid w:val="00F6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10</cp:revision>
  <dcterms:created xsi:type="dcterms:W3CDTF">2016-02-06T00:28:00Z</dcterms:created>
  <dcterms:modified xsi:type="dcterms:W3CDTF">2021-03-18T03:14:00Z</dcterms:modified>
</cp:coreProperties>
</file>